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FA4" w:rsidRDefault="007B1FA4" w:rsidP="007B1FA4">
      <w:pPr>
        <w:jc w:val="center"/>
      </w:pPr>
      <w:bookmarkStart w:id="0" w:name="_GoBack"/>
      <w:bookmarkEnd w:id="0"/>
      <w:r w:rsidRPr="00052191">
        <w:rPr>
          <w:rFonts w:ascii="Arial" w:hAnsi="Arial" w:cs="Arial"/>
          <w:b/>
          <w:noProof/>
          <w:color w:val="808080" w:themeColor="background1" w:themeShade="80"/>
          <w:sz w:val="16"/>
          <w:szCs w:val="16"/>
          <w:lang w:eastAsia="en-GB"/>
        </w:rPr>
        <w:drawing>
          <wp:inline distT="0" distB="0" distL="0" distR="0" wp14:anchorId="518860C3" wp14:editId="77F4FFDD">
            <wp:extent cx="4146698" cy="1218800"/>
            <wp:effectExtent l="0" t="0" r="6350" b="635"/>
            <wp:docPr id="3" name="Picture 3"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149" cy="1248325"/>
                    </a:xfrm>
                    <a:prstGeom prst="rect">
                      <a:avLst/>
                    </a:prstGeom>
                    <a:noFill/>
                    <a:ln>
                      <a:noFill/>
                    </a:ln>
                  </pic:spPr>
                </pic:pic>
              </a:graphicData>
            </a:graphic>
          </wp:inline>
        </w:drawing>
      </w:r>
    </w:p>
    <w:p w:rsidR="007B1FA4" w:rsidRDefault="007B1FA4" w:rsidP="007B1FA4"/>
    <w:p w:rsidR="007B1FA4" w:rsidRDefault="007B1FA4" w:rsidP="007B1FA4"/>
    <w:p w:rsidR="00CB0977" w:rsidRDefault="00CB0977" w:rsidP="007B1FA4"/>
    <w:p w:rsidR="00CB0977" w:rsidRDefault="00CB0977" w:rsidP="007B1FA4"/>
    <w:p w:rsidR="00CB0977" w:rsidRDefault="00CB0977" w:rsidP="007B1FA4"/>
    <w:p w:rsidR="007B1FA4" w:rsidRDefault="00ED3FD6" w:rsidP="00CB0977">
      <w:pPr>
        <w:jc w:val="center"/>
        <w:rPr>
          <w:rFonts w:ascii="Gill Sans MT" w:hAnsi="Gill Sans MT"/>
          <w:b/>
          <w:sz w:val="70"/>
          <w:szCs w:val="24"/>
          <w:u w:val="single"/>
        </w:rPr>
      </w:pPr>
      <w:r>
        <w:rPr>
          <w:rFonts w:ascii="Gill Sans MT" w:hAnsi="Gill Sans MT"/>
          <w:b/>
          <w:sz w:val="70"/>
          <w:szCs w:val="24"/>
          <w:u w:val="single"/>
        </w:rPr>
        <w:t>Support Staff</w:t>
      </w:r>
      <w:r w:rsidR="007B1FA4" w:rsidRPr="00CB0977">
        <w:rPr>
          <w:rFonts w:ascii="Gill Sans MT" w:hAnsi="Gill Sans MT"/>
          <w:b/>
          <w:sz w:val="70"/>
          <w:szCs w:val="24"/>
          <w:u w:val="single"/>
        </w:rPr>
        <w:t xml:space="preserve"> Policy</w:t>
      </w:r>
    </w:p>
    <w:p w:rsidR="00CB0977" w:rsidRDefault="00CB0977" w:rsidP="00CB0977">
      <w:pPr>
        <w:jc w:val="center"/>
        <w:rPr>
          <w:rFonts w:ascii="Gill Sans MT" w:hAnsi="Gill Sans MT"/>
          <w:b/>
          <w:sz w:val="70"/>
          <w:szCs w:val="24"/>
          <w:u w:val="single"/>
        </w:rPr>
      </w:pPr>
    </w:p>
    <w:p w:rsidR="00CB0977" w:rsidRPr="00CB0977" w:rsidRDefault="00CB0977" w:rsidP="00CB0977">
      <w:pPr>
        <w:jc w:val="center"/>
        <w:rPr>
          <w:rFonts w:ascii="Gill Sans MT" w:hAnsi="Gill Sans MT"/>
          <w:b/>
          <w:sz w:val="70"/>
          <w:szCs w:val="24"/>
          <w:u w:val="single"/>
        </w:rPr>
      </w:pPr>
    </w:p>
    <w:p w:rsidR="007B1FA4" w:rsidRPr="00CB0977" w:rsidRDefault="007B1FA4" w:rsidP="00CB0977">
      <w:pPr>
        <w:jc w:val="center"/>
        <w:rPr>
          <w:rFonts w:ascii="Gill Sans MT" w:hAnsi="Gill Sans MT"/>
          <w:b/>
          <w:sz w:val="70"/>
          <w:szCs w:val="24"/>
          <w:u w:val="single"/>
        </w:rPr>
      </w:pPr>
      <w:r w:rsidRPr="00CB0977">
        <w:rPr>
          <w:rFonts w:ascii="Gill Sans MT" w:hAnsi="Gill Sans MT"/>
          <w:b/>
          <w:sz w:val="70"/>
          <w:szCs w:val="24"/>
          <w:u w:val="single"/>
        </w:rPr>
        <w:t>South Kirkby Academy</w:t>
      </w:r>
    </w:p>
    <w:p w:rsidR="007B1FA4" w:rsidRPr="007B1FA4" w:rsidRDefault="007B1FA4"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Default="00CB0977" w:rsidP="007B1FA4">
      <w:pPr>
        <w:rPr>
          <w:rFonts w:ascii="Gill Sans MT" w:hAnsi="Gill Sans MT"/>
          <w:sz w:val="24"/>
          <w:szCs w:val="24"/>
        </w:rPr>
      </w:pPr>
    </w:p>
    <w:p w:rsidR="00CB0977"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Introduction </w:t>
      </w:r>
    </w:p>
    <w:p w:rsidR="007B1FA4" w:rsidRDefault="007B1FA4" w:rsidP="007B1FA4">
      <w:pPr>
        <w:rPr>
          <w:rFonts w:ascii="Gill Sans MT" w:hAnsi="Gill Sans MT"/>
          <w:sz w:val="24"/>
          <w:szCs w:val="24"/>
        </w:rPr>
      </w:pPr>
      <w:r w:rsidRPr="007B1FA4">
        <w:rPr>
          <w:rFonts w:ascii="Gill Sans MT" w:hAnsi="Gill Sans MT"/>
          <w:sz w:val="24"/>
          <w:szCs w:val="24"/>
        </w:rPr>
        <w:t>This policy concerns</w:t>
      </w:r>
      <w:r w:rsidR="00ED3FD6">
        <w:rPr>
          <w:rFonts w:ascii="Gill Sans MT" w:hAnsi="Gill Sans MT"/>
          <w:sz w:val="24"/>
          <w:szCs w:val="24"/>
        </w:rPr>
        <w:t xml:space="preserve"> the role, purpose and work of all support staff </w:t>
      </w:r>
      <w:r w:rsidRPr="007B1FA4">
        <w:rPr>
          <w:rFonts w:ascii="Gill Sans MT" w:hAnsi="Gill Sans MT"/>
          <w:sz w:val="24"/>
          <w:szCs w:val="24"/>
        </w:rPr>
        <w:t>- the term used to describe paid staff who are not employed as qualified teachers and who contribute directly and indirectly to pupil attainment and to their general developmen</w:t>
      </w:r>
      <w:r w:rsidR="00CB0977">
        <w:rPr>
          <w:rFonts w:ascii="Gill Sans MT" w:hAnsi="Gill Sans MT"/>
          <w:sz w:val="24"/>
          <w:szCs w:val="24"/>
        </w:rPr>
        <w:t xml:space="preserve">t and well-being.  </w:t>
      </w:r>
    </w:p>
    <w:p w:rsidR="00CB0977" w:rsidRPr="007B1FA4" w:rsidRDefault="00CB0977" w:rsidP="007B1FA4">
      <w:pPr>
        <w:rPr>
          <w:rFonts w:ascii="Gill Sans MT" w:hAnsi="Gill Sans MT"/>
          <w:sz w:val="24"/>
          <w:szCs w:val="24"/>
        </w:rPr>
      </w:pP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The policy sets out our vision for the role and purpose of </w:t>
      </w:r>
      <w:r w:rsidR="00ED3FD6">
        <w:rPr>
          <w:rFonts w:ascii="Gill Sans MT" w:hAnsi="Gill Sans MT"/>
          <w:sz w:val="24"/>
          <w:szCs w:val="24"/>
        </w:rPr>
        <w:t>Support Staff</w:t>
      </w:r>
      <w:r w:rsidRPr="007B1FA4">
        <w:rPr>
          <w:rFonts w:ascii="Gill Sans MT" w:hAnsi="Gill Sans MT"/>
          <w:sz w:val="24"/>
          <w:szCs w:val="24"/>
        </w:rPr>
        <w:t xml:space="preserve"> in our school. It sets out the school’s expectations in relation to </w:t>
      </w:r>
      <w:r w:rsidR="00ED3FD6">
        <w:rPr>
          <w:rFonts w:ascii="Gill Sans MT" w:hAnsi="Gill Sans MT"/>
          <w:sz w:val="24"/>
          <w:szCs w:val="24"/>
        </w:rPr>
        <w:t>Support Staff</w:t>
      </w:r>
      <w:r w:rsidRPr="007B1FA4">
        <w:rPr>
          <w:rFonts w:ascii="Gill Sans MT" w:hAnsi="Gill Sans MT"/>
          <w:sz w:val="24"/>
          <w:szCs w:val="24"/>
        </w:rPr>
        <w:t xml:space="preserve"> </w:t>
      </w:r>
      <w:r w:rsidR="00ED3FD6">
        <w:rPr>
          <w:rFonts w:ascii="Gill Sans MT" w:hAnsi="Gill Sans MT"/>
          <w:sz w:val="24"/>
          <w:szCs w:val="24"/>
        </w:rPr>
        <w:t xml:space="preserve">‘s </w:t>
      </w:r>
      <w:r w:rsidRPr="007B1FA4">
        <w:rPr>
          <w:rFonts w:ascii="Gill Sans MT" w:hAnsi="Gill Sans MT"/>
          <w:sz w:val="24"/>
          <w:szCs w:val="24"/>
        </w:rPr>
        <w:t xml:space="preserve">work and conduct, and also the expectations </w:t>
      </w:r>
      <w:r w:rsidR="00B33728">
        <w:rPr>
          <w:rFonts w:ascii="Gill Sans MT" w:hAnsi="Gill Sans MT"/>
          <w:sz w:val="24"/>
          <w:szCs w:val="24"/>
        </w:rPr>
        <w:t>Support Staff</w:t>
      </w:r>
      <w:r w:rsidRPr="007B1FA4">
        <w:rPr>
          <w:rFonts w:ascii="Gill Sans MT" w:hAnsi="Gill Sans MT"/>
          <w:sz w:val="24"/>
          <w:szCs w:val="24"/>
        </w:rPr>
        <w:t xml:space="preserve"> can have of teachers and the senior lea</w:t>
      </w:r>
      <w:r w:rsidR="00B33728">
        <w:rPr>
          <w:rFonts w:ascii="Gill Sans MT" w:hAnsi="Gill Sans MT"/>
          <w:sz w:val="24"/>
          <w:szCs w:val="24"/>
        </w:rPr>
        <w:t>dership team in terms of how Support Staff</w:t>
      </w:r>
      <w:r w:rsidRPr="007B1FA4">
        <w:rPr>
          <w:rFonts w:ascii="Gill Sans MT" w:hAnsi="Gill Sans MT"/>
          <w:sz w:val="24"/>
          <w:szCs w:val="24"/>
        </w:rPr>
        <w:t xml:space="preserve"> will be supported and ensure that they are equipped to make a meaningful contribution to teaching and learning in our school.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924C44" w:rsidRPr="007B1FA4" w:rsidRDefault="007B1FA4" w:rsidP="007B1FA4">
      <w:pPr>
        <w:rPr>
          <w:rFonts w:ascii="Gill Sans MT" w:hAnsi="Gill Sans MT"/>
          <w:sz w:val="24"/>
          <w:szCs w:val="24"/>
        </w:rPr>
      </w:pPr>
      <w:r w:rsidRPr="007B1FA4">
        <w:rPr>
          <w:rFonts w:ascii="Gill Sans MT" w:hAnsi="Gill Sans MT"/>
          <w:sz w:val="24"/>
          <w:szCs w:val="24"/>
        </w:rPr>
        <w:t xml:space="preserve">This policy has been developed following </w:t>
      </w:r>
      <w:r w:rsidR="004F667F">
        <w:rPr>
          <w:rFonts w:ascii="Gill Sans MT" w:hAnsi="Gill Sans MT"/>
          <w:sz w:val="24"/>
          <w:szCs w:val="24"/>
        </w:rPr>
        <w:t>South Kirkby Academy’s</w:t>
      </w:r>
      <w:r w:rsidRPr="007B1FA4">
        <w:rPr>
          <w:rFonts w:ascii="Gill Sans MT" w:hAnsi="Gill Sans MT"/>
          <w:sz w:val="24"/>
          <w:szCs w:val="24"/>
        </w:rPr>
        <w:t xml:space="preserve"> involvement in a programme of school improvement focussing on maximising the impact of our </w:t>
      </w:r>
      <w:r w:rsidR="00B33728">
        <w:rPr>
          <w:rFonts w:ascii="Gill Sans MT" w:hAnsi="Gill Sans MT"/>
          <w:sz w:val="24"/>
          <w:szCs w:val="24"/>
        </w:rPr>
        <w:t>Support Staff</w:t>
      </w:r>
      <w:r w:rsidRPr="007B1FA4">
        <w:rPr>
          <w:rFonts w:ascii="Gill Sans MT" w:hAnsi="Gill Sans MT"/>
          <w:sz w:val="24"/>
          <w:szCs w:val="24"/>
        </w:rPr>
        <w:t xml:space="preserve">. This policy has been informed by, and carefully designed to reflect, the latest research evidence on the use and impact of </w:t>
      </w:r>
      <w:r w:rsidR="00B33728">
        <w:rPr>
          <w:rFonts w:ascii="Gill Sans MT" w:hAnsi="Gill Sans MT"/>
          <w:sz w:val="24"/>
          <w:szCs w:val="24"/>
        </w:rPr>
        <w:t>Support Staff</w:t>
      </w:r>
      <w:r w:rsidRPr="007B1FA4">
        <w:rPr>
          <w:rFonts w:ascii="Gill Sans MT" w:hAnsi="Gill Sans MT"/>
          <w:sz w:val="24"/>
          <w:szCs w:val="24"/>
        </w:rPr>
        <w:t>. Basing our policy on robust evidence from within the school and wider research of what does and does not work gives us confidence in our decision-making and supports our broader vision for teaching, learning and student development at our school.</w:t>
      </w:r>
    </w:p>
    <w:p w:rsidR="007B1FA4" w:rsidRPr="007B1FA4" w:rsidRDefault="007B1FA4" w:rsidP="007B1FA4">
      <w:pPr>
        <w:rPr>
          <w:rFonts w:ascii="Gill Sans MT" w:hAnsi="Gill Sans MT"/>
          <w:sz w:val="24"/>
          <w:szCs w:val="24"/>
        </w:rPr>
      </w:pP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Statement of aims </w:t>
      </w:r>
    </w:p>
    <w:p w:rsidR="007B1FA4" w:rsidRPr="007B1FA4" w:rsidRDefault="007B1FA4" w:rsidP="00A62610">
      <w:pPr>
        <w:rPr>
          <w:rFonts w:ascii="Gill Sans MT" w:hAnsi="Gill Sans MT"/>
          <w:sz w:val="24"/>
          <w:szCs w:val="24"/>
        </w:rPr>
      </w:pPr>
      <w:r w:rsidRPr="007B1FA4">
        <w:rPr>
          <w:rFonts w:ascii="Gill Sans MT" w:hAnsi="Gill Sans MT"/>
          <w:sz w:val="24"/>
          <w:szCs w:val="24"/>
        </w:rPr>
        <w:t xml:space="preserve">In line with the expectations of the governing body, our pupils and their families, the teachers at </w:t>
      </w:r>
      <w:r w:rsidR="004F667F">
        <w:rPr>
          <w:rFonts w:ascii="Gill Sans MT" w:hAnsi="Gill Sans MT"/>
          <w:sz w:val="24"/>
          <w:szCs w:val="24"/>
        </w:rPr>
        <w:t xml:space="preserve">South Kirkby Academy </w:t>
      </w:r>
      <w:r w:rsidRPr="007B1FA4">
        <w:rPr>
          <w:rFonts w:ascii="Gill Sans MT" w:hAnsi="Gill Sans MT"/>
          <w:sz w:val="24"/>
          <w:szCs w:val="24"/>
        </w:rPr>
        <w:t xml:space="preserve">are responsible for meeting the learning needs and the progress of all the pupils in their class. Our </w:t>
      </w:r>
      <w:r w:rsidR="00A62610">
        <w:rPr>
          <w:rFonts w:ascii="Gill Sans MT" w:hAnsi="Gill Sans MT"/>
          <w:sz w:val="24"/>
          <w:szCs w:val="24"/>
        </w:rPr>
        <w:t>Support Staff</w:t>
      </w:r>
      <w:r w:rsidRPr="007B1FA4">
        <w:rPr>
          <w:rFonts w:ascii="Gill Sans MT" w:hAnsi="Gill Sans MT"/>
          <w:sz w:val="24"/>
          <w:szCs w:val="24"/>
        </w:rPr>
        <w:t xml:space="preserve"> have different, but distinct, complementary roles and responsibilities in relation to helping our pupils become confident, competent, independent and resourceful learners. It is the responsibility of the senior leadership team to ensure that </w:t>
      </w:r>
      <w:r w:rsidR="00A62610">
        <w:rPr>
          <w:rFonts w:ascii="Gill Sans MT" w:hAnsi="Gill Sans MT"/>
          <w:sz w:val="24"/>
          <w:szCs w:val="24"/>
        </w:rPr>
        <w:t>Support Staff</w:t>
      </w:r>
      <w:r w:rsidRPr="007B1FA4">
        <w:rPr>
          <w:rFonts w:ascii="Gill Sans MT" w:hAnsi="Gill Sans MT"/>
          <w:sz w:val="24"/>
          <w:szCs w:val="24"/>
        </w:rPr>
        <w:t xml:space="preserve"> support the work of our teachers and the school more broadly, and maintain the sensible and appropriate demarcation between the role and responsibilities of teachers and of </w:t>
      </w:r>
      <w:r w:rsidR="00A62610">
        <w:rPr>
          <w:rFonts w:ascii="Gill Sans MT" w:hAnsi="Gill Sans MT"/>
          <w:sz w:val="24"/>
          <w:szCs w:val="24"/>
        </w:rPr>
        <w:t>Support Staff.</w:t>
      </w:r>
    </w:p>
    <w:p w:rsidR="004F667F" w:rsidRDefault="004F667F" w:rsidP="007B1FA4">
      <w:pPr>
        <w:rPr>
          <w:rFonts w:ascii="Gill Sans MT" w:hAnsi="Gill Sans MT"/>
          <w:i/>
          <w:sz w:val="24"/>
          <w:szCs w:val="24"/>
        </w:rPr>
      </w:pPr>
    </w:p>
    <w:p w:rsidR="007B1FA4" w:rsidRPr="00CB0977" w:rsidRDefault="007B1FA4" w:rsidP="00A62610">
      <w:pPr>
        <w:rPr>
          <w:rFonts w:ascii="Gill Sans MT" w:hAnsi="Gill Sans MT"/>
          <w:b/>
          <w:sz w:val="28"/>
          <w:szCs w:val="24"/>
          <w:u w:val="single"/>
        </w:rPr>
      </w:pPr>
      <w:r w:rsidRPr="00CB0977">
        <w:rPr>
          <w:rFonts w:ascii="Gill Sans MT" w:hAnsi="Gill Sans MT"/>
          <w:b/>
          <w:sz w:val="28"/>
          <w:szCs w:val="24"/>
          <w:u w:val="single"/>
        </w:rPr>
        <w:t xml:space="preserve">Recruitment of </w:t>
      </w:r>
      <w:r w:rsidR="00A62610" w:rsidRPr="00A62610">
        <w:rPr>
          <w:rFonts w:ascii="Gill Sans MT" w:hAnsi="Gill Sans MT"/>
          <w:b/>
          <w:sz w:val="28"/>
          <w:szCs w:val="28"/>
          <w:u w:val="single"/>
        </w:rPr>
        <w:t>Support Staff</w:t>
      </w:r>
    </w:p>
    <w:p w:rsidR="007B1FA4" w:rsidRPr="00CB0977" w:rsidRDefault="007B1FA4" w:rsidP="00CB0977">
      <w:pPr>
        <w:pStyle w:val="ListParagraph"/>
        <w:numPr>
          <w:ilvl w:val="0"/>
          <w:numId w:val="32"/>
        </w:numPr>
        <w:rPr>
          <w:rFonts w:ascii="Gill Sans MT" w:hAnsi="Gill Sans MT"/>
          <w:sz w:val="24"/>
          <w:szCs w:val="24"/>
        </w:rPr>
      </w:pPr>
      <w:r w:rsidRPr="00CB0977">
        <w:rPr>
          <w:rFonts w:ascii="Gill Sans MT" w:hAnsi="Gill Sans MT"/>
          <w:sz w:val="24"/>
          <w:szCs w:val="24"/>
        </w:rPr>
        <w:t xml:space="preserve">We require all </w:t>
      </w:r>
      <w:r w:rsidR="00A62610">
        <w:rPr>
          <w:rFonts w:ascii="Gill Sans MT" w:hAnsi="Gill Sans MT"/>
          <w:sz w:val="24"/>
          <w:szCs w:val="24"/>
        </w:rPr>
        <w:t>Support Staff</w:t>
      </w:r>
      <w:r w:rsidRPr="00CB0977">
        <w:rPr>
          <w:rFonts w:ascii="Gill Sans MT" w:hAnsi="Gill Sans MT"/>
          <w:sz w:val="24"/>
          <w:szCs w:val="24"/>
        </w:rPr>
        <w:t xml:space="preserve"> to have qualifications - GCSE English and Maths A*-C, or equivalent as a minimum. </w:t>
      </w:r>
    </w:p>
    <w:p w:rsidR="004F667F" w:rsidRDefault="00A62610" w:rsidP="00CB0977">
      <w:pPr>
        <w:pStyle w:val="ListParagraph"/>
        <w:numPr>
          <w:ilvl w:val="0"/>
          <w:numId w:val="32"/>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7B1FA4" w:rsidRPr="00CB0977">
        <w:rPr>
          <w:rFonts w:ascii="Gill Sans MT" w:hAnsi="Gill Sans MT"/>
          <w:sz w:val="24"/>
          <w:szCs w:val="24"/>
        </w:rPr>
        <w:t>are</w:t>
      </w:r>
      <w:r w:rsidR="004F667F">
        <w:rPr>
          <w:rFonts w:ascii="Gill Sans MT" w:hAnsi="Gill Sans MT"/>
          <w:sz w:val="24"/>
          <w:szCs w:val="24"/>
        </w:rPr>
        <w:t xml:space="preserve"> employed on a term-time basis.</w:t>
      </w:r>
    </w:p>
    <w:p w:rsidR="007B1FA4" w:rsidRDefault="00A62610" w:rsidP="00CB0977">
      <w:pPr>
        <w:pStyle w:val="ListParagraph"/>
        <w:numPr>
          <w:ilvl w:val="0"/>
          <w:numId w:val="32"/>
        </w:numPr>
        <w:rPr>
          <w:rFonts w:ascii="Gill Sans MT" w:hAnsi="Gill Sans MT"/>
          <w:sz w:val="24"/>
          <w:szCs w:val="24"/>
        </w:rPr>
      </w:pPr>
      <w:r>
        <w:rPr>
          <w:rFonts w:ascii="Gill Sans MT" w:hAnsi="Gill Sans MT"/>
          <w:sz w:val="24"/>
          <w:szCs w:val="24"/>
        </w:rPr>
        <w:t>Support Staff</w:t>
      </w:r>
      <w:r w:rsidR="004F667F">
        <w:rPr>
          <w:rFonts w:ascii="Gill Sans MT" w:hAnsi="Gill Sans MT"/>
          <w:sz w:val="24"/>
          <w:szCs w:val="24"/>
        </w:rPr>
        <w:t xml:space="preserve"> </w:t>
      </w:r>
      <w:r w:rsidR="00CB0977">
        <w:rPr>
          <w:rFonts w:ascii="Gill Sans MT" w:hAnsi="Gill Sans MT"/>
          <w:sz w:val="24"/>
          <w:szCs w:val="24"/>
        </w:rPr>
        <w:t>hours vary to meet the needs of the school and its children</w:t>
      </w:r>
      <w:r w:rsidR="007B1FA4" w:rsidRPr="00CB0977">
        <w:rPr>
          <w:rFonts w:ascii="Gill Sans MT" w:hAnsi="Gill Sans MT"/>
          <w:sz w:val="24"/>
          <w:szCs w:val="24"/>
        </w:rPr>
        <w:t xml:space="preserve">. </w:t>
      </w:r>
    </w:p>
    <w:p w:rsidR="0091494C" w:rsidRPr="00CB0977" w:rsidRDefault="0091494C" w:rsidP="00CB0977">
      <w:pPr>
        <w:pStyle w:val="ListParagraph"/>
        <w:numPr>
          <w:ilvl w:val="0"/>
          <w:numId w:val="32"/>
        </w:numPr>
        <w:rPr>
          <w:rFonts w:ascii="Gill Sans MT" w:hAnsi="Gill Sans MT"/>
          <w:sz w:val="24"/>
          <w:szCs w:val="24"/>
        </w:rPr>
      </w:pPr>
      <w:r>
        <w:rPr>
          <w:rFonts w:ascii="Gill Sans MT" w:hAnsi="Gill Sans MT"/>
          <w:sz w:val="24"/>
          <w:szCs w:val="24"/>
        </w:rPr>
        <w:t>DBS check must be completed.</w:t>
      </w:r>
    </w:p>
    <w:p w:rsidR="00187E23"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187E23" w:rsidRDefault="007B1FA4" w:rsidP="007B1FA4">
      <w:pPr>
        <w:rPr>
          <w:rFonts w:ascii="Gill Sans MT" w:hAnsi="Gill Sans MT"/>
          <w:sz w:val="24"/>
          <w:szCs w:val="24"/>
        </w:rPr>
      </w:pPr>
      <w:r w:rsidRPr="00CB0977">
        <w:rPr>
          <w:rFonts w:ascii="Gill Sans MT" w:hAnsi="Gill Sans MT"/>
          <w:b/>
          <w:sz w:val="28"/>
          <w:szCs w:val="24"/>
          <w:u w:val="single"/>
        </w:rPr>
        <w:lastRenderedPageBreak/>
        <w:t xml:space="preserve">Conditions of employment for </w:t>
      </w:r>
      <w:r w:rsidR="00A62610">
        <w:rPr>
          <w:rFonts w:ascii="Gill Sans MT" w:hAnsi="Gill Sans MT"/>
          <w:b/>
          <w:sz w:val="28"/>
          <w:szCs w:val="24"/>
          <w:u w:val="single"/>
        </w:rPr>
        <w:t>Support Staff</w:t>
      </w:r>
    </w:p>
    <w:p w:rsidR="007B1FA4" w:rsidRPr="007B1FA4" w:rsidRDefault="00A62610" w:rsidP="007B1FA4">
      <w:pPr>
        <w:pStyle w:val="ListParagraph"/>
        <w:numPr>
          <w:ilvl w:val="0"/>
          <w:numId w:val="28"/>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A0713A">
        <w:rPr>
          <w:rFonts w:ascii="Gill Sans MT" w:hAnsi="Gill Sans MT"/>
          <w:sz w:val="24"/>
          <w:szCs w:val="24"/>
        </w:rPr>
        <w:t xml:space="preserve">work day </w:t>
      </w:r>
      <w:r w:rsidR="00CB0977">
        <w:rPr>
          <w:rFonts w:ascii="Gill Sans MT" w:hAnsi="Gill Sans MT"/>
          <w:sz w:val="24"/>
          <w:szCs w:val="24"/>
        </w:rPr>
        <w:t xml:space="preserve">will be individual to them and to meet the school and the children’s needs. </w:t>
      </w:r>
      <w:r w:rsidR="007B1FA4" w:rsidRPr="007B1FA4">
        <w:rPr>
          <w:rFonts w:ascii="Gill Sans MT" w:hAnsi="Gill Sans MT"/>
          <w:sz w:val="24"/>
          <w:szCs w:val="24"/>
        </w:rPr>
        <w:t xml:space="preserve"> </w:t>
      </w:r>
    </w:p>
    <w:p w:rsidR="004F667F" w:rsidRDefault="00A62610" w:rsidP="007B1FA4">
      <w:pPr>
        <w:pStyle w:val="ListParagraph"/>
        <w:numPr>
          <w:ilvl w:val="0"/>
          <w:numId w:val="28"/>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be in the classroom each </w:t>
      </w:r>
      <w:r w:rsidR="004F667F">
        <w:rPr>
          <w:rFonts w:ascii="Gill Sans MT" w:hAnsi="Gill Sans MT"/>
          <w:sz w:val="24"/>
          <w:szCs w:val="24"/>
        </w:rPr>
        <w:t>day by the time their hours start</w:t>
      </w:r>
      <w:r w:rsidR="007B1FA4" w:rsidRPr="007B1FA4">
        <w:rPr>
          <w:rFonts w:ascii="Gill Sans MT" w:hAnsi="Gill Sans MT"/>
          <w:sz w:val="24"/>
          <w:szCs w:val="24"/>
        </w:rPr>
        <w:t xml:space="preserve">, unless they have been designated with specific alternative duties. </w:t>
      </w:r>
    </w:p>
    <w:p w:rsidR="007B1FA4" w:rsidRPr="007B1FA4" w:rsidRDefault="007B1FA4" w:rsidP="007B1FA4">
      <w:pPr>
        <w:pStyle w:val="ListParagraph"/>
        <w:numPr>
          <w:ilvl w:val="0"/>
          <w:numId w:val="28"/>
        </w:numPr>
        <w:rPr>
          <w:rFonts w:ascii="Gill Sans MT" w:hAnsi="Gill Sans MT"/>
          <w:sz w:val="24"/>
          <w:szCs w:val="24"/>
        </w:rPr>
      </w:pPr>
      <w:r w:rsidRPr="007B1FA4">
        <w:rPr>
          <w:rFonts w:ascii="Gill Sans MT" w:hAnsi="Gill Sans MT"/>
          <w:sz w:val="24"/>
          <w:szCs w:val="24"/>
        </w:rPr>
        <w:t xml:space="preserve">They should attend the weekly </w:t>
      </w:r>
      <w:r w:rsidR="00A62610">
        <w:rPr>
          <w:rFonts w:ascii="Gill Sans MT" w:hAnsi="Gill Sans MT"/>
          <w:sz w:val="24"/>
          <w:szCs w:val="24"/>
        </w:rPr>
        <w:t>Support Staff</w:t>
      </w:r>
      <w:r w:rsidRPr="007B1FA4">
        <w:rPr>
          <w:rFonts w:ascii="Gill Sans MT" w:hAnsi="Gill Sans MT"/>
          <w:sz w:val="24"/>
          <w:szCs w:val="24"/>
        </w:rPr>
        <w:t xml:space="preserve"> meeting.  </w:t>
      </w:r>
    </w:p>
    <w:p w:rsidR="007B1FA4" w:rsidRPr="007B1FA4" w:rsidRDefault="00A62610" w:rsidP="007B1FA4">
      <w:pPr>
        <w:pStyle w:val="ListParagraph"/>
        <w:numPr>
          <w:ilvl w:val="0"/>
          <w:numId w:val="28"/>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have</w:t>
      </w:r>
      <w:r w:rsidR="00CB0977">
        <w:rPr>
          <w:rFonts w:ascii="Gill Sans MT" w:hAnsi="Gill Sans MT"/>
          <w:sz w:val="24"/>
          <w:szCs w:val="24"/>
        </w:rPr>
        <w:t xml:space="preserve"> a half an hour lunch break if they work for more than 6 hours on the day</w:t>
      </w:r>
    </w:p>
    <w:p w:rsidR="007B1FA4" w:rsidRPr="007B1FA4" w:rsidRDefault="00A62610" w:rsidP="007B1FA4">
      <w:pPr>
        <w:pStyle w:val="ListParagraph"/>
        <w:numPr>
          <w:ilvl w:val="0"/>
          <w:numId w:val="28"/>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consult the </w:t>
      </w:r>
      <w:r w:rsidR="00ED3FD6">
        <w:rPr>
          <w:rFonts w:ascii="Gill Sans MT" w:hAnsi="Gill Sans MT"/>
          <w:sz w:val="24"/>
          <w:szCs w:val="24"/>
        </w:rPr>
        <w:t>Staff Absence Policy</w:t>
      </w:r>
      <w:r w:rsidR="007B1FA4" w:rsidRPr="007B1FA4">
        <w:rPr>
          <w:rFonts w:ascii="Gill Sans MT" w:hAnsi="Gill Sans MT"/>
          <w:sz w:val="24"/>
          <w:szCs w:val="24"/>
        </w:rPr>
        <w:t xml:space="preserve"> for more details on lateness, absence etc. </w:t>
      </w:r>
    </w:p>
    <w:p w:rsidR="007B1FA4" w:rsidRPr="007B1FA4" w:rsidRDefault="00A62610" w:rsidP="007B1FA4">
      <w:pPr>
        <w:pStyle w:val="ListParagraph"/>
        <w:numPr>
          <w:ilvl w:val="0"/>
          <w:numId w:val="28"/>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be aware of the content of school policies, particularly  Safeguarding Policy;  Health &amp; Safety Policy, Equality Policy; Child Protection Policy; Teaching and Learning policy; Behaviour Policy; Marking Policy</w:t>
      </w:r>
      <w:r w:rsidR="00CB0977">
        <w:rPr>
          <w:rFonts w:ascii="Gill Sans MT" w:hAnsi="Gill Sans MT"/>
          <w:sz w:val="24"/>
          <w:szCs w:val="24"/>
        </w:rPr>
        <w:t>; Code of Conduct Policy; Whistleblowing Policy; CPOMs Policy</w:t>
      </w:r>
      <w:r w:rsidR="007B1FA4" w:rsidRPr="007B1FA4">
        <w:rPr>
          <w:rFonts w:ascii="Gill Sans MT" w:hAnsi="Gill Sans MT"/>
          <w:sz w:val="24"/>
          <w:szCs w:val="24"/>
        </w:rPr>
        <w:t>;  Anti-Bullying, SEN and Inclusion.</w:t>
      </w:r>
    </w:p>
    <w:p w:rsidR="007B1FA4" w:rsidRPr="007B1FA4" w:rsidRDefault="007B1FA4" w:rsidP="007B1FA4">
      <w:pPr>
        <w:rPr>
          <w:rFonts w:ascii="Gill Sans MT" w:hAnsi="Gill Sans MT"/>
          <w:sz w:val="24"/>
          <w:szCs w:val="24"/>
        </w:rPr>
      </w:pPr>
    </w:p>
    <w:p w:rsidR="007B1FA4" w:rsidRPr="007B1FA4" w:rsidRDefault="007B1FA4" w:rsidP="007B1FA4">
      <w:pPr>
        <w:rPr>
          <w:rFonts w:ascii="Gill Sans MT" w:hAnsi="Gill Sans MT"/>
          <w:sz w:val="24"/>
          <w:szCs w:val="24"/>
        </w:rPr>
      </w:pP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Deployment of </w:t>
      </w:r>
      <w:r w:rsidR="00A62610">
        <w:rPr>
          <w:rFonts w:ascii="Gill Sans MT" w:hAnsi="Gill Sans MT"/>
          <w:b/>
          <w:sz w:val="28"/>
          <w:szCs w:val="24"/>
          <w:u w:val="single"/>
        </w:rPr>
        <w:t>Support Staff</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The </w:t>
      </w:r>
      <w:r w:rsidR="00A62610">
        <w:rPr>
          <w:rFonts w:ascii="Gill Sans MT" w:hAnsi="Gill Sans MT"/>
          <w:b/>
          <w:sz w:val="28"/>
          <w:szCs w:val="24"/>
          <w:u w:val="single"/>
        </w:rPr>
        <w:t>Support Staff</w:t>
      </w:r>
      <w:r w:rsidRPr="00CB0977">
        <w:rPr>
          <w:rFonts w:ascii="Gill Sans MT" w:hAnsi="Gill Sans MT"/>
          <w:b/>
          <w:sz w:val="28"/>
          <w:szCs w:val="24"/>
          <w:u w:val="single"/>
        </w:rPr>
        <w:t xml:space="preserve"> role </w:t>
      </w:r>
    </w:p>
    <w:p w:rsidR="007B1FA4" w:rsidRPr="007B1FA4" w:rsidRDefault="00CB0977" w:rsidP="007B1FA4">
      <w:pPr>
        <w:rPr>
          <w:rFonts w:ascii="Gill Sans MT" w:hAnsi="Gill Sans MT"/>
          <w:sz w:val="24"/>
          <w:szCs w:val="24"/>
        </w:rPr>
      </w:pPr>
      <w:r>
        <w:rPr>
          <w:rFonts w:ascii="Gill Sans MT" w:hAnsi="Gill Sans MT"/>
          <w:sz w:val="24"/>
          <w:szCs w:val="24"/>
        </w:rPr>
        <w:t xml:space="preserve"> </w:t>
      </w:r>
      <w:r w:rsidR="00A62610">
        <w:rPr>
          <w:rFonts w:ascii="Gill Sans MT" w:hAnsi="Gill Sans MT"/>
          <w:sz w:val="24"/>
          <w:szCs w:val="24"/>
        </w:rPr>
        <w:t>Support Staff</w:t>
      </w:r>
      <w:r w:rsidR="007B1FA4" w:rsidRPr="007B1FA4">
        <w:rPr>
          <w:rFonts w:ascii="Gill Sans MT" w:hAnsi="Gill Sans MT"/>
          <w:sz w:val="24"/>
          <w:szCs w:val="24"/>
        </w:rPr>
        <w:t xml:space="preserve"> have a </w:t>
      </w:r>
      <w:r>
        <w:rPr>
          <w:rFonts w:ascii="Gill Sans MT" w:hAnsi="Gill Sans MT"/>
          <w:sz w:val="24"/>
          <w:szCs w:val="24"/>
        </w:rPr>
        <w:t>range of duties, this can include;</w:t>
      </w:r>
    </w:p>
    <w:p w:rsidR="007B1FA4" w:rsidRPr="00CB0977" w:rsidRDefault="00CB0977" w:rsidP="00CB0977">
      <w:pPr>
        <w:rPr>
          <w:rFonts w:ascii="Gill Sans MT" w:hAnsi="Gill Sans MT"/>
          <w:sz w:val="24"/>
          <w:szCs w:val="24"/>
        </w:rPr>
      </w:pPr>
      <w:r>
        <w:rPr>
          <w:rFonts w:ascii="Gill Sans MT" w:hAnsi="Gill Sans MT"/>
          <w:sz w:val="24"/>
          <w:szCs w:val="24"/>
        </w:rPr>
        <w:t xml:space="preserve"> Support for pupils:</w:t>
      </w:r>
    </w:p>
    <w:p w:rsidR="007B1FA4" w:rsidRDefault="004F667F" w:rsidP="007B1FA4">
      <w:pPr>
        <w:pStyle w:val="ListParagraph"/>
        <w:numPr>
          <w:ilvl w:val="0"/>
          <w:numId w:val="26"/>
        </w:numPr>
        <w:rPr>
          <w:rFonts w:ascii="Gill Sans MT" w:hAnsi="Gill Sans MT"/>
          <w:sz w:val="24"/>
          <w:szCs w:val="24"/>
        </w:rPr>
      </w:pPr>
      <w:r>
        <w:rPr>
          <w:rFonts w:ascii="Gill Sans MT" w:hAnsi="Gill Sans MT"/>
          <w:sz w:val="24"/>
          <w:szCs w:val="24"/>
        </w:rPr>
        <w:t>k</w:t>
      </w:r>
      <w:r w:rsidR="007B1FA4" w:rsidRPr="007B1FA4">
        <w:rPr>
          <w:rFonts w:ascii="Gill Sans MT" w:hAnsi="Gill Sans MT"/>
          <w:sz w:val="24"/>
          <w:szCs w:val="24"/>
        </w:rPr>
        <w:t xml:space="preserve">eeping children’s safety and well-being as a priority at all times </w:t>
      </w:r>
    </w:p>
    <w:p w:rsidR="00FD7CA2" w:rsidRPr="00FD7CA2" w:rsidRDefault="00FD7CA2" w:rsidP="00FD7CA2">
      <w:pPr>
        <w:pStyle w:val="ListParagraph"/>
        <w:numPr>
          <w:ilvl w:val="0"/>
          <w:numId w:val="26"/>
        </w:numPr>
        <w:rPr>
          <w:rFonts w:ascii="Gill Sans MT" w:hAnsi="Gill Sans MT"/>
          <w:sz w:val="24"/>
          <w:szCs w:val="24"/>
        </w:rPr>
      </w:pPr>
      <w:r w:rsidRPr="007B1FA4">
        <w:rPr>
          <w:rFonts w:ascii="Gill Sans MT" w:hAnsi="Gill Sans MT"/>
          <w:sz w:val="24"/>
          <w:szCs w:val="24"/>
        </w:rPr>
        <w:t xml:space="preserve">responding to their learning needs </w:t>
      </w:r>
    </w:p>
    <w:p w:rsidR="00FD7CA2" w:rsidRDefault="00FD7CA2" w:rsidP="00FD7CA2">
      <w:pPr>
        <w:pStyle w:val="ListParagraph"/>
        <w:numPr>
          <w:ilvl w:val="0"/>
          <w:numId w:val="26"/>
        </w:numPr>
        <w:rPr>
          <w:rFonts w:ascii="Gill Sans MT" w:hAnsi="Gill Sans MT"/>
          <w:sz w:val="24"/>
          <w:szCs w:val="24"/>
        </w:rPr>
      </w:pPr>
      <w:r w:rsidRPr="007B1FA4">
        <w:rPr>
          <w:rFonts w:ascii="Gill Sans MT" w:hAnsi="Gill Sans MT"/>
          <w:sz w:val="24"/>
          <w:szCs w:val="24"/>
        </w:rPr>
        <w:t xml:space="preserve">enabling individuals or groups of pupils to participate in learning tasks set  by the teacher </w:t>
      </w:r>
    </w:p>
    <w:p w:rsidR="00FD7CA2" w:rsidRPr="00FD7CA2" w:rsidRDefault="00FD7CA2" w:rsidP="00FD7CA2">
      <w:pPr>
        <w:pStyle w:val="ListParagraph"/>
        <w:numPr>
          <w:ilvl w:val="0"/>
          <w:numId w:val="26"/>
        </w:numPr>
        <w:rPr>
          <w:rFonts w:ascii="Gill Sans MT" w:hAnsi="Gill Sans MT"/>
          <w:sz w:val="24"/>
          <w:szCs w:val="24"/>
        </w:rPr>
      </w:pPr>
      <w:r>
        <w:rPr>
          <w:rFonts w:ascii="Gill Sans MT" w:hAnsi="Gill Sans MT"/>
          <w:sz w:val="24"/>
          <w:szCs w:val="24"/>
        </w:rPr>
        <w:t>to deliver interventions planned by the SENDCO or Classteacher</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attending to their personal needs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helping them use any equipment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establishing good relationships with them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encouraging independence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challenging and extending thinking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promoting their self-esteem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 xml:space="preserve">promoting inclusion </w:t>
      </w:r>
    </w:p>
    <w:p w:rsidR="007B1FA4" w:rsidRPr="007B1FA4" w:rsidRDefault="007B1FA4" w:rsidP="007B1FA4">
      <w:pPr>
        <w:pStyle w:val="ListParagraph"/>
        <w:numPr>
          <w:ilvl w:val="0"/>
          <w:numId w:val="26"/>
        </w:numPr>
        <w:rPr>
          <w:rFonts w:ascii="Gill Sans MT" w:hAnsi="Gill Sans MT"/>
          <w:sz w:val="24"/>
          <w:szCs w:val="24"/>
        </w:rPr>
      </w:pPr>
      <w:r w:rsidRPr="007B1FA4">
        <w:rPr>
          <w:rFonts w:ascii="Gill Sans MT" w:hAnsi="Gill Sans MT"/>
          <w:sz w:val="24"/>
          <w:szCs w:val="24"/>
        </w:rPr>
        <w:t>enabling pupils to work towards individual targets and learning plans</w:t>
      </w:r>
    </w:p>
    <w:p w:rsidR="007B1FA4" w:rsidRPr="007B1FA4" w:rsidRDefault="007B1FA4" w:rsidP="007B1FA4">
      <w:pPr>
        <w:rPr>
          <w:rFonts w:ascii="Gill Sans MT" w:hAnsi="Gill Sans MT"/>
          <w:sz w:val="24"/>
          <w:szCs w:val="24"/>
        </w:rPr>
      </w:pPr>
    </w:p>
    <w:p w:rsidR="00FD7CA2" w:rsidRDefault="00FD7CA2" w:rsidP="007B1FA4">
      <w:pPr>
        <w:rPr>
          <w:rFonts w:ascii="Gill Sans MT" w:hAnsi="Gill Sans MT"/>
          <w:sz w:val="24"/>
          <w:szCs w:val="24"/>
        </w:rPr>
      </w:pPr>
    </w:p>
    <w:p w:rsidR="007B1FA4" w:rsidRPr="007B1FA4" w:rsidRDefault="00CB0977" w:rsidP="007B1FA4">
      <w:pPr>
        <w:rPr>
          <w:rFonts w:ascii="Gill Sans MT" w:hAnsi="Gill Sans MT"/>
          <w:sz w:val="24"/>
          <w:szCs w:val="24"/>
        </w:rPr>
      </w:pPr>
      <w:r>
        <w:rPr>
          <w:rFonts w:ascii="Gill Sans MT" w:hAnsi="Gill Sans MT"/>
          <w:sz w:val="24"/>
          <w:szCs w:val="24"/>
        </w:rPr>
        <w:lastRenderedPageBreak/>
        <w:t>Support for teachers:</w:t>
      </w:r>
      <w:r w:rsidR="007B1FA4" w:rsidRPr="007B1FA4">
        <w:rPr>
          <w:rFonts w:ascii="Gill Sans MT" w:hAnsi="Gill Sans MT"/>
          <w:sz w:val="24"/>
          <w:szCs w:val="24"/>
        </w:rPr>
        <w:t xml:space="preserve"> </w:t>
      </w:r>
    </w:p>
    <w:p w:rsidR="00FD7CA2" w:rsidRPr="007B1FA4" w:rsidRDefault="00FD7CA2" w:rsidP="00FD7CA2">
      <w:pPr>
        <w:pStyle w:val="ListParagraph"/>
        <w:numPr>
          <w:ilvl w:val="0"/>
          <w:numId w:val="24"/>
        </w:numPr>
        <w:rPr>
          <w:rFonts w:ascii="Gill Sans MT" w:hAnsi="Gill Sans MT"/>
          <w:sz w:val="24"/>
          <w:szCs w:val="24"/>
        </w:rPr>
      </w:pPr>
      <w:r w:rsidRPr="007B1FA4">
        <w:rPr>
          <w:rFonts w:ascii="Gill Sans MT" w:hAnsi="Gill Sans MT"/>
          <w:sz w:val="24"/>
          <w:szCs w:val="24"/>
        </w:rPr>
        <w:t xml:space="preserve">preparing learning resources </w:t>
      </w:r>
    </w:p>
    <w:p w:rsidR="00FD7CA2" w:rsidRPr="00FD7CA2" w:rsidRDefault="00FD7CA2" w:rsidP="00FD7CA2">
      <w:pPr>
        <w:pStyle w:val="ListParagraph"/>
        <w:numPr>
          <w:ilvl w:val="0"/>
          <w:numId w:val="24"/>
        </w:numPr>
        <w:rPr>
          <w:rFonts w:ascii="Gill Sans MT" w:hAnsi="Gill Sans MT"/>
          <w:sz w:val="24"/>
          <w:szCs w:val="24"/>
        </w:rPr>
      </w:pPr>
      <w:r>
        <w:rPr>
          <w:rFonts w:ascii="Gill Sans MT" w:hAnsi="Gill Sans MT"/>
          <w:sz w:val="24"/>
          <w:szCs w:val="24"/>
        </w:rPr>
        <w:t>active marking within lesson times</w:t>
      </w:r>
    </w:p>
    <w:p w:rsidR="007B1FA4" w:rsidRPr="007B1FA4" w:rsidRDefault="007B1FA4" w:rsidP="007B1FA4">
      <w:pPr>
        <w:pStyle w:val="ListParagraph"/>
        <w:numPr>
          <w:ilvl w:val="0"/>
          <w:numId w:val="24"/>
        </w:numPr>
        <w:rPr>
          <w:rFonts w:ascii="Gill Sans MT" w:hAnsi="Gill Sans MT"/>
          <w:sz w:val="24"/>
          <w:szCs w:val="24"/>
        </w:rPr>
      </w:pPr>
      <w:r w:rsidRPr="007B1FA4">
        <w:rPr>
          <w:rFonts w:ascii="Gill Sans MT" w:hAnsi="Gill Sans MT"/>
          <w:sz w:val="24"/>
          <w:szCs w:val="24"/>
        </w:rPr>
        <w:t xml:space="preserve">performing administrative and clerical tasks not requiring a teacher's professional expertise, including photocopying </w:t>
      </w:r>
    </w:p>
    <w:p w:rsidR="007B1FA4" w:rsidRPr="007B1FA4" w:rsidRDefault="007B1FA4" w:rsidP="007B1FA4">
      <w:pPr>
        <w:pStyle w:val="ListParagraph"/>
        <w:numPr>
          <w:ilvl w:val="0"/>
          <w:numId w:val="24"/>
        </w:numPr>
        <w:rPr>
          <w:rFonts w:ascii="Gill Sans MT" w:hAnsi="Gill Sans MT"/>
          <w:sz w:val="24"/>
          <w:szCs w:val="24"/>
        </w:rPr>
      </w:pPr>
      <w:r w:rsidRPr="007B1FA4">
        <w:rPr>
          <w:rFonts w:ascii="Gill Sans MT" w:hAnsi="Gill Sans MT"/>
          <w:sz w:val="24"/>
          <w:szCs w:val="24"/>
        </w:rPr>
        <w:t xml:space="preserve">escorting groups of pupils to different work areas </w:t>
      </w:r>
    </w:p>
    <w:p w:rsidR="007B1FA4" w:rsidRDefault="007B1FA4" w:rsidP="007B1FA4">
      <w:pPr>
        <w:pStyle w:val="ListParagraph"/>
        <w:numPr>
          <w:ilvl w:val="0"/>
          <w:numId w:val="24"/>
        </w:numPr>
        <w:rPr>
          <w:rFonts w:ascii="Gill Sans MT" w:hAnsi="Gill Sans MT"/>
          <w:sz w:val="24"/>
          <w:szCs w:val="24"/>
        </w:rPr>
      </w:pPr>
      <w:r w:rsidRPr="007B1FA4">
        <w:rPr>
          <w:rFonts w:ascii="Gill Sans MT" w:hAnsi="Gill Sans MT"/>
          <w:sz w:val="24"/>
          <w:szCs w:val="24"/>
        </w:rPr>
        <w:t xml:space="preserve">attending to ICT equipment </w:t>
      </w:r>
    </w:p>
    <w:p w:rsidR="004F667F" w:rsidRDefault="004F667F" w:rsidP="007B1FA4">
      <w:pPr>
        <w:pStyle w:val="ListParagraph"/>
        <w:numPr>
          <w:ilvl w:val="0"/>
          <w:numId w:val="24"/>
        </w:numPr>
        <w:rPr>
          <w:rFonts w:ascii="Gill Sans MT" w:hAnsi="Gill Sans MT"/>
          <w:sz w:val="24"/>
          <w:szCs w:val="24"/>
        </w:rPr>
      </w:pPr>
      <w:r>
        <w:rPr>
          <w:rFonts w:ascii="Gill Sans MT" w:hAnsi="Gill Sans MT"/>
          <w:sz w:val="24"/>
          <w:szCs w:val="24"/>
        </w:rPr>
        <w:t>completing displays</w:t>
      </w:r>
    </w:p>
    <w:p w:rsidR="004F667F" w:rsidRPr="007B1FA4" w:rsidRDefault="004F667F" w:rsidP="007B1FA4">
      <w:pPr>
        <w:pStyle w:val="ListParagraph"/>
        <w:numPr>
          <w:ilvl w:val="0"/>
          <w:numId w:val="24"/>
        </w:numPr>
        <w:rPr>
          <w:rFonts w:ascii="Gill Sans MT" w:hAnsi="Gill Sans MT"/>
          <w:sz w:val="24"/>
          <w:szCs w:val="24"/>
        </w:rPr>
      </w:pPr>
      <w:r>
        <w:rPr>
          <w:rFonts w:ascii="Gill Sans MT" w:hAnsi="Gill Sans MT"/>
          <w:sz w:val="24"/>
          <w:szCs w:val="24"/>
        </w:rPr>
        <w:t xml:space="preserve">communicating with parents </w:t>
      </w:r>
    </w:p>
    <w:p w:rsidR="00FD7CA2"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7B1FA4" w:rsidRDefault="00CB0977" w:rsidP="007B1FA4">
      <w:pPr>
        <w:rPr>
          <w:rFonts w:ascii="Gill Sans MT" w:hAnsi="Gill Sans MT"/>
          <w:sz w:val="24"/>
          <w:szCs w:val="24"/>
        </w:rPr>
      </w:pPr>
      <w:r>
        <w:rPr>
          <w:rFonts w:ascii="Gill Sans MT" w:hAnsi="Gill Sans MT"/>
          <w:sz w:val="24"/>
          <w:szCs w:val="24"/>
        </w:rPr>
        <w:t xml:space="preserve"> Support for curriculum:</w:t>
      </w:r>
    </w:p>
    <w:p w:rsidR="007B1FA4" w:rsidRPr="007B1FA4" w:rsidRDefault="007B1FA4" w:rsidP="007B1FA4">
      <w:pPr>
        <w:pStyle w:val="ListParagraph"/>
        <w:numPr>
          <w:ilvl w:val="0"/>
          <w:numId w:val="22"/>
        </w:numPr>
        <w:rPr>
          <w:rFonts w:ascii="Gill Sans MT" w:hAnsi="Gill Sans MT"/>
          <w:sz w:val="24"/>
          <w:szCs w:val="24"/>
        </w:rPr>
      </w:pPr>
      <w:r w:rsidRPr="007B1FA4">
        <w:rPr>
          <w:rFonts w:ascii="Gill Sans MT" w:hAnsi="Gill Sans MT"/>
          <w:sz w:val="24"/>
          <w:szCs w:val="24"/>
        </w:rPr>
        <w:t xml:space="preserve">helping pupils understand instructions, through repetition, rephrasing and modelling </w:t>
      </w:r>
    </w:p>
    <w:p w:rsidR="007B1FA4" w:rsidRDefault="007B1FA4" w:rsidP="007B1FA4">
      <w:pPr>
        <w:pStyle w:val="ListParagraph"/>
        <w:numPr>
          <w:ilvl w:val="0"/>
          <w:numId w:val="22"/>
        </w:numPr>
        <w:rPr>
          <w:rFonts w:ascii="Gill Sans MT" w:hAnsi="Gill Sans MT"/>
          <w:sz w:val="24"/>
          <w:szCs w:val="24"/>
        </w:rPr>
      </w:pPr>
      <w:r w:rsidRPr="007B1FA4">
        <w:rPr>
          <w:rFonts w:ascii="Gill Sans MT" w:hAnsi="Gill Sans MT"/>
          <w:sz w:val="24"/>
          <w:szCs w:val="24"/>
        </w:rPr>
        <w:t xml:space="preserve">undertaking small-group support work as directed by the teacher </w:t>
      </w:r>
    </w:p>
    <w:p w:rsidR="00FD7CA2" w:rsidRPr="007B1FA4" w:rsidRDefault="00FD7CA2" w:rsidP="007B1FA4">
      <w:pPr>
        <w:pStyle w:val="ListParagraph"/>
        <w:numPr>
          <w:ilvl w:val="0"/>
          <w:numId w:val="22"/>
        </w:numPr>
        <w:rPr>
          <w:rFonts w:ascii="Gill Sans MT" w:hAnsi="Gill Sans MT"/>
          <w:sz w:val="24"/>
          <w:szCs w:val="24"/>
        </w:rPr>
      </w:pPr>
      <w:r>
        <w:rPr>
          <w:rFonts w:ascii="Gill Sans MT" w:hAnsi="Gill Sans MT"/>
          <w:sz w:val="24"/>
          <w:szCs w:val="24"/>
        </w:rPr>
        <w:t>working with whole groups so the teacher can work directly with SEND students</w:t>
      </w:r>
    </w:p>
    <w:p w:rsidR="007B1FA4" w:rsidRPr="007B1FA4" w:rsidRDefault="007B1FA4" w:rsidP="007B1FA4">
      <w:pPr>
        <w:pStyle w:val="ListParagraph"/>
        <w:numPr>
          <w:ilvl w:val="0"/>
          <w:numId w:val="22"/>
        </w:numPr>
        <w:rPr>
          <w:rFonts w:ascii="Gill Sans MT" w:hAnsi="Gill Sans MT"/>
          <w:sz w:val="24"/>
          <w:szCs w:val="24"/>
        </w:rPr>
      </w:pPr>
      <w:r w:rsidRPr="007B1FA4">
        <w:rPr>
          <w:rFonts w:ascii="Gill Sans MT" w:hAnsi="Gill Sans MT"/>
          <w:sz w:val="24"/>
          <w:szCs w:val="24"/>
        </w:rPr>
        <w:t xml:space="preserve">providing support through intervention programmes </w:t>
      </w:r>
    </w:p>
    <w:p w:rsidR="007B1FA4" w:rsidRPr="007B1FA4" w:rsidRDefault="007B1FA4" w:rsidP="007B1FA4">
      <w:pPr>
        <w:pStyle w:val="ListParagraph"/>
        <w:numPr>
          <w:ilvl w:val="0"/>
          <w:numId w:val="22"/>
        </w:numPr>
        <w:rPr>
          <w:rFonts w:ascii="Gill Sans MT" w:hAnsi="Gill Sans MT"/>
          <w:sz w:val="24"/>
          <w:szCs w:val="24"/>
        </w:rPr>
      </w:pPr>
      <w:r w:rsidRPr="007B1FA4">
        <w:rPr>
          <w:rFonts w:ascii="Gill Sans MT" w:hAnsi="Gill Sans MT"/>
          <w:sz w:val="24"/>
          <w:szCs w:val="24"/>
        </w:rPr>
        <w:t xml:space="preserve">showing pupils how to use ICT to develop their learning </w:t>
      </w:r>
    </w:p>
    <w:p w:rsidR="007A08E5" w:rsidRPr="00A0713A" w:rsidRDefault="007B1FA4" w:rsidP="00A0713A">
      <w:pPr>
        <w:pStyle w:val="ListParagraph"/>
        <w:numPr>
          <w:ilvl w:val="0"/>
          <w:numId w:val="22"/>
        </w:numPr>
        <w:rPr>
          <w:rFonts w:ascii="Gill Sans MT" w:hAnsi="Gill Sans MT"/>
          <w:sz w:val="24"/>
          <w:szCs w:val="24"/>
        </w:rPr>
      </w:pPr>
      <w:r w:rsidRPr="007B1FA4">
        <w:rPr>
          <w:rFonts w:ascii="Gill Sans MT" w:hAnsi="Gill Sans MT"/>
          <w:sz w:val="24"/>
          <w:szCs w:val="24"/>
        </w:rPr>
        <w:t>selecting, preparing and maintaining learning equipment and resources</w:t>
      </w:r>
    </w:p>
    <w:p w:rsidR="00FD7CA2" w:rsidRDefault="00FD7CA2" w:rsidP="007B1FA4">
      <w:pPr>
        <w:rPr>
          <w:rFonts w:ascii="Gill Sans MT" w:hAnsi="Gill Sans MT"/>
          <w:sz w:val="24"/>
          <w:szCs w:val="24"/>
        </w:rPr>
      </w:pPr>
    </w:p>
    <w:p w:rsidR="007B1FA4" w:rsidRPr="007B1FA4" w:rsidRDefault="007B1FA4" w:rsidP="007B1FA4">
      <w:pPr>
        <w:rPr>
          <w:rFonts w:ascii="Gill Sans MT" w:hAnsi="Gill Sans MT"/>
          <w:sz w:val="24"/>
          <w:szCs w:val="24"/>
        </w:rPr>
      </w:pPr>
      <w:r w:rsidRPr="007B1FA4">
        <w:rPr>
          <w:rFonts w:ascii="Gill Sans MT" w:hAnsi="Gill Sans MT"/>
          <w:sz w:val="24"/>
          <w:szCs w:val="24"/>
        </w:rPr>
        <w:t>Support for school (including suppor</w:t>
      </w:r>
      <w:r w:rsidR="00CB0977">
        <w:rPr>
          <w:rFonts w:ascii="Gill Sans MT" w:hAnsi="Gill Sans MT"/>
          <w:sz w:val="24"/>
          <w:szCs w:val="24"/>
        </w:rPr>
        <w:t>ting curriculum co-ordinators):</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implementing and following whole school policies, e.g. safeguarding children, health and safety, presentation, marking and feedback, school uniform </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participating in training, in order to keep up to date with current school issues; </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contributing to information gathering on pupils' progress, e.g. by liaising with the class teacher, providing notes on pupils when required, feeding back on observations, commenting on </w:t>
      </w:r>
      <w:r w:rsidR="0091494C">
        <w:rPr>
          <w:rFonts w:ascii="Gill Sans MT" w:hAnsi="Gill Sans MT"/>
          <w:sz w:val="24"/>
          <w:szCs w:val="24"/>
        </w:rPr>
        <w:t>individual student targets</w:t>
      </w:r>
      <w:r w:rsidRPr="007B1FA4">
        <w:rPr>
          <w:rFonts w:ascii="Gill Sans MT" w:hAnsi="Gill Sans MT"/>
          <w:sz w:val="24"/>
          <w:szCs w:val="24"/>
        </w:rPr>
        <w:t xml:space="preserve"> </w:t>
      </w:r>
    </w:p>
    <w:p w:rsid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contributing to meetings about pupils, e.g. attending annual review meetings, pupil progress meetings </w:t>
      </w:r>
    </w:p>
    <w:p w:rsidR="0091494C" w:rsidRPr="007B1FA4" w:rsidRDefault="0091494C" w:rsidP="007B1FA4">
      <w:pPr>
        <w:pStyle w:val="ListParagraph"/>
        <w:numPr>
          <w:ilvl w:val="0"/>
          <w:numId w:val="20"/>
        </w:numPr>
        <w:rPr>
          <w:rFonts w:ascii="Gill Sans MT" w:hAnsi="Gill Sans MT"/>
          <w:sz w:val="24"/>
          <w:szCs w:val="24"/>
        </w:rPr>
      </w:pPr>
      <w:r>
        <w:rPr>
          <w:rFonts w:ascii="Gill Sans MT" w:hAnsi="Gill Sans MT"/>
          <w:sz w:val="24"/>
          <w:szCs w:val="24"/>
        </w:rPr>
        <w:t>contributing to the tracking of interventions</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assisting with the supervision of pupils outside lesson times, i.e. in the playground, or in the school grounds generally; </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 xml:space="preserve">promoting positive behaviour in line with the school policy </w:t>
      </w:r>
    </w:p>
    <w:p w:rsidR="007B1FA4" w:rsidRP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contributing ideas for the development of the school, e.g. through attendance at staff /</w:t>
      </w:r>
      <w:r w:rsidR="00A62610" w:rsidRPr="00A62610">
        <w:rPr>
          <w:rFonts w:ascii="Gill Sans MT" w:hAnsi="Gill Sans MT"/>
          <w:sz w:val="24"/>
          <w:szCs w:val="24"/>
        </w:rPr>
        <w:t xml:space="preserve"> </w:t>
      </w:r>
      <w:r w:rsidR="00A62610">
        <w:rPr>
          <w:rFonts w:ascii="Gill Sans MT" w:hAnsi="Gill Sans MT"/>
          <w:sz w:val="24"/>
          <w:szCs w:val="24"/>
        </w:rPr>
        <w:t>Support Staff</w:t>
      </w:r>
      <w:r w:rsidRPr="007B1FA4">
        <w:rPr>
          <w:rFonts w:ascii="Gill Sans MT" w:hAnsi="Gill Sans MT"/>
          <w:sz w:val="24"/>
          <w:szCs w:val="24"/>
        </w:rPr>
        <w:t xml:space="preserve"> meetings </w:t>
      </w:r>
    </w:p>
    <w:p w:rsidR="007B1FA4" w:rsidRDefault="007B1FA4" w:rsidP="007B1FA4">
      <w:pPr>
        <w:pStyle w:val="ListParagraph"/>
        <w:numPr>
          <w:ilvl w:val="0"/>
          <w:numId w:val="20"/>
        </w:numPr>
        <w:rPr>
          <w:rFonts w:ascii="Gill Sans MT" w:hAnsi="Gill Sans MT"/>
          <w:sz w:val="24"/>
          <w:szCs w:val="24"/>
        </w:rPr>
      </w:pPr>
      <w:r w:rsidRPr="007B1FA4">
        <w:rPr>
          <w:rFonts w:ascii="Gill Sans MT" w:hAnsi="Gill Sans MT"/>
          <w:sz w:val="24"/>
          <w:szCs w:val="24"/>
        </w:rPr>
        <w:t>participating in school trips</w:t>
      </w:r>
    </w:p>
    <w:p w:rsidR="0091494C" w:rsidRDefault="0091494C" w:rsidP="007B1FA4">
      <w:pPr>
        <w:pStyle w:val="ListParagraph"/>
        <w:numPr>
          <w:ilvl w:val="0"/>
          <w:numId w:val="20"/>
        </w:numPr>
        <w:rPr>
          <w:rFonts w:ascii="Gill Sans MT" w:hAnsi="Gill Sans MT"/>
          <w:sz w:val="24"/>
          <w:szCs w:val="24"/>
        </w:rPr>
      </w:pPr>
      <w:r>
        <w:rPr>
          <w:rFonts w:ascii="Gill Sans MT" w:hAnsi="Gill Sans MT"/>
          <w:sz w:val="24"/>
          <w:szCs w:val="24"/>
        </w:rPr>
        <w:t xml:space="preserve">participating in team teach where necessary </w:t>
      </w:r>
    </w:p>
    <w:p w:rsidR="00FD7CA2" w:rsidRDefault="00A0713A" w:rsidP="007B1FA4">
      <w:pPr>
        <w:pStyle w:val="ListParagraph"/>
        <w:numPr>
          <w:ilvl w:val="0"/>
          <w:numId w:val="20"/>
        </w:numPr>
        <w:rPr>
          <w:rFonts w:ascii="Gill Sans MT" w:hAnsi="Gill Sans MT"/>
          <w:sz w:val="24"/>
          <w:szCs w:val="24"/>
        </w:rPr>
      </w:pPr>
      <w:r>
        <w:rPr>
          <w:rFonts w:ascii="Gill Sans MT" w:hAnsi="Gill Sans MT"/>
          <w:sz w:val="24"/>
          <w:szCs w:val="24"/>
        </w:rPr>
        <w:t>Being a role model to students in school and following guidelines for correct dress, this includes during the school day wearing smart clothing and appropriate clothing for other activities such as Forest School and PE (trainers and Sports attire are a must)</w:t>
      </w:r>
    </w:p>
    <w:p w:rsidR="00FD7CA2" w:rsidRPr="00FD7CA2" w:rsidRDefault="00FD7CA2" w:rsidP="00FD7CA2">
      <w:pPr>
        <w:pStyle w:val="ListParagraph"/>
        <w:rPr>
          <w:rFonts w:ascii="Gill Sans MT" w:hAnsi="Gill Sans MT"/>
          <w:sz w:val="24"/>
          <w:szCs w:val="24"/>
        </w:rPr>
      </w:pPr>
    </w:p>
    <w:p w:rsidR="007B1FA4" w:rsidRPr="00FD7CA2" w:rsidRDefault="007B1FA4" w:rsidP="00FD7CA2">
      <w:pPr>
        <w:rPr>
          <w:rFonts w:ascii="Gill Sans MT" w:hAnsi="Gill Sans MT"/>
          <w:sz w:val="24"/>
          <w:szCs w:val="24"/>
        </w:rPr>
      </w:pPr>
      <w:r w:rsidRPr="00FD7CA2">
        <w:rPr>
          <w:rFonts w:ascii="Gill Sans MT" w:hAnsi="Gill Sans MT"/>
          <w:b/>
          <w:sz w:val="28"/>
          <w:szCs w:val="24"/>
          <w:u w:val="single"/>
        </w:rPr>
        <w:lastRenderedPageBreak/>
        <w:t xml:space="preserve">Main forms of </w:t>
      </w:r>
      <w:r w:rsidR="00A62610" w:rsidRPr="00FD7CA2">
        <w:rPr>
          <w:rFonts w:ascii="Gill Sans MT" w:hAnsi="Gill Sans MT"/>
          <w:b/>
          <w:sz w:val="28"/>
          <w:szCs w:val="24"/>
          <w:u w:val="single"/>
        </w:rPr>
        <w:t xml:space="preserve">Support Staff </w:t>
      </w:r>
      <w:r w:rsidRPr="00FD7CA2">
        <w:rPr>
          <w:rFonts w:ascii="Gill Sans MT" w:hAnsi="Gill Sans MT"/>
          <w:b/>
          <w:sz w:val="28"/>
          <w:szCs w:val="24"/>
          <w:u w:val="single"/>
        </w:rPr>
        <w:t xml:space="preserve">deployment </w:t>
      </w:r>
    </w:p>
    <w:p w:rsidR="007B1FA4" w:rsidRPr="007B1FA4" w:rsidRDefault="00A62610" w:rsidP="007B1FA4">
      <w:p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are expected to spend the majority of their time in class: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pupils in classrooms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pupils outside of classroom – as required for particular interventions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individual pupils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groups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high, middle and lower-attaining pupils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Working with pupils with SEN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Liaising with teachers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Liaising with others (e.g. parents, work with external professionals such as Speech and Language Therapists).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Ensuring children with medical conditions are well provided for – including being responsible for equipment such as asthma spacers etc.  </w:t>
      </w:r>
    </w:p>
    <w:p w:rsidR="007B1FA4" w:rsidRP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Managing classroom resources such as water bottles </w:t>
      </w:r>
    </w:p>
    <w:p w:rsidR="007B1FA4" w:rsidRDefault="007B1FA4" w:rsidP="007B1FA4">
      <w:pPr>
        <w:pStyle w:val="ListParagraph"/>
        <w:numPr>
          <w:ilvl w:val="0"/>
          <w:numId w:val="18"/>
        </w:numPr>
        <w:rPr>
          <w:rFonts w:ascii="Gill Sans MT" w:hAnsi="Gill Sans MT"/>
          <w:sz w:val="24"/>
          <w:szCs w:val="24"/>
        </w:rPr>
      </w:pPr>
      <w:r w:rsidRPr="007B1FA4">
        <w:rPr>
          <w:rFonts w:ascii="Gill Sans MT" w:hAnsi="Gill Sans MT"/>
          <w:sz w:val="24"/>
          <w:szCs w:val="24"/>
        </w:rPr>
        <w:t xml:space="preserve">Where possible </w:t>
      </w:r>
      <w:r w:rsidR="00A62610">
        <w:rPr>
          <w:rFonts w:ascii="Gill Sans MT" w:hAnsi="Gill Sans MT"/>
          <w:sz w:val="24"/>
          <w:szCs w:val="24"/>
        </w:rPr>
        <w:t>Support Staff</w:t>
      </w:r>
      <w:r w:rsidRPr="007B1FA4">
        <w:rPr>
          <w:rFonts w:ascii="Gill Sans MT" w:hAnsi="Gill Sans MT"/>
          <w:sz w:val="24"/>
          <w:szCs w:val="24"/>
        </w:rPr>
        <w:t xml:space="preserve"> will not spend all day allocated to one child but will share with another </w:t>
      </w:r>
      <w:r w:rsidR="00A62610">
        <w:rPr>
          <w:rFonts w:ascii="Gill Sans MT" w:hAnsi="Gill Sans MT"/>
          <w:sz w:val="24"/>
          <w:szCs w:val="24"/>
        </w:rPr>
        <w:t>Support Staff</w:t>
      </w:r>
      <w:r w:rsidRPr="007B1FA4">
        <w:rPr>
          <w:rFonts w:ascii="Gill Sans MT" w:hAnsi="Gill Sans MT"/>
          <w:sz w:val="24"/>
          <w:szCs w:val="24"/>
        </w:rPr>
        <w:t xml:space="preserve"> as appropriate</w:t>
      </w:r>
    </w:p>
    <w:p w:rsidR="0091494C" w:rsidRPr="007B1FA4" w:rsidRDefault="00A62610" w:rsidP="007B1FA4">
      <w:pPr>
        <w:pStyle w:val="ListParagraph"/>
        <w:numPr>
          <w:ilvl w:val="0"/>
          <w:numId w:val="18"/>
        </w:numPr>
        <w:rPr>
          <w:rFonts w:ascii="Gill Sans MT" w:hAnsi="Gill Sans MT"/>
          <w:sz w:val="24"/>
          <w:szCs w:val="24"/>
        </w:rPr>
      </w:pPr>
      <w:r>
        <w:rPr>
          <w:rFonts w:ascii="Gill Sans MT" w:hAnsi="Gill Sans MT"/>
          <w:sz w:val="24"/>
          <w:szCs w:val="24"/>
        </w:rPr>
        <w:t>Support Staff</w:t>
      </w:r>
      <w:r w:rsidR="0091494C">
        <w:rPr>
          <w:rFonts w:ascii="Gill Sans MT" w:hAnsi="Gill Sans MT"/>
          <w:sz w:val="24"/>
          <w:szCs w:val="24"/>
        </w:rPr>
        <w:t xml:space="preserve"> are to work with a variety of children through the day</w:t>
      </w:r>
    </w:p>
    <w:p w:rsidR="007B1FA4" w:rsidRPr="007B1FA4" w:rsidRDefault="007B1FA4" w:rsidP="007B1FA4">
      <w:pPr>
        <w:rPr>
          <w:rFonts w:ascii="Gill Sans MT" w:hAnsi="Gill Sans MT"/>
          <w:sz w:val="24"/>
          <w:szCs w:val="24"/>
        </w:rPr>
      </w:pP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Role demarcation  </w:t>
      </w:r>
    </w:p>
    <w:p w:rsidR="007B1FA4" w:rsidRPr="007B1FA4" w:rsidRDefault="00A62610" w:rsidP="007B1FA4">
      <w:pPr>
        <w:pStyle w:val="ListParagraph"/>
        <w:numPr>
          <w:ilvl w:val="0"/>
          <w:numId w:val="16"/>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7B1FA4" w:rsidRPr="007B1FA4">
        <w:rPr>
          <w:rFonts w:ascii="Gill Sans MT" w:hAnsi="Gill Sans MT"/>
          <w:sz w:val="24"/>
          <w:szCs w:val="24"/>
        </w:rPr>
        <w:t xml:space="preserve">are valued members of the school team but they are not employed as qualified teachers and this should be borne in mind when they are allocated tasks. </w:t>
      </w:r>
    </w:p>
    <w:p w:rsidR="007B1FA4" w:rsidRPr="007B1FA4" w:rsidRDefault="00A62610" w:rsidP="007B1FA4">
      <w:pPr>
        <w:pStyle w:val="ListParagraph"/>
        <w:numPr>
          <w:ilvl w:val="0"/>
          <w:numId w:val="16"/>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7B1FA4" w:rsidRPr="007B1FA4">
        <w:rPr>
          <w:rFonts w:ascii="Gill Sans MT" w:hAnsi="Gill Sans MT"/>
          <w:sz w:val="24"/>
          <w:szCs w:val="24"/>
        </w:rPr>
        <w:t xml:space="preserve">do not mark whole class books </w:t>
      </w:r>
    </w:p>
    <w:p w:rsidR="007B1FA4" w:rsidRPr="007B1FA4" w:rsidRDefault="00A62610" w:rsidP="007B1FA4">
      <w:pPr>
        <w:pStyle w:val="ListParagraph"/>
        <w:numPr>
          <w:ilvl w:val="0"/>
          <w:numId w:val="16"/>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have allocated classes before and after school and during this time follow the direction of the teacher to prepare resources and contribute towards child observations and planning. </w:t>
      </w:r>
    </w:p>
    <w:p w:rsidR="007B1FA4" w:rsidRPr="007B1FA4" w:rsidRDefault="007B1FA4" w:rsidP="007B1FA4">
      <w:pPr>
        <w:pStyle w:val="ListParagraph"/>
        <w:numPr>
          <w:ilvl w:val="0"/>
          <w:numId w:val="16"/>
        </w:numPr>
        <w:rPr>
          <w:rFonts w:ascii="Gill Sans MT" w:hAnsi="Gill Sans MT"/>
          <w:sz w:val="24"/>
          <w:szCs w:val="24"/>
        </w:rPr>
      </w:pPr>
      <w:r w:rsidRPr="007B1FA4">
        <w:rPr>
          <w:rFonts w:ascii="Gill Sans MT" w:hAnsi="Gill Sans MT"/>
          <w:sz w:val="24"/>
          <w:szCs w:val="24"/>
        </w:rPr>
        <w:t xml:space="preserve">Class teachers will direct </w:t>
      </w:r>
      <w:r w:rsidR="00A62610">
        <w:rPr>
          <w:rFonts w:ascii="Gill Sans MT" w:hAnsi="Gill Sans MT"/>
          <w:sz w:val="24"/>
          <w:szCs w:val="24"/>
        </w:rPr>
        <w:t>Support Staff</w:t>
      </w:r>
      <w:r w:rsidRPr="007B1FA4">
        <w:rPr>
          <w:rFonts w:ascii="Gill Sans MT" w:hAnsi="Gill Sans MT"/>
          <w:sz w:val="24"/>
          <w:szCs w:val="24"/>
        </w:rPr>
        <w:t xml:space="preserve"> to work with specific children. </w:t>
      </w:r>
    </w:p>
    <w:p w:rsidR="007B1FA4" w:rsidRDefault="00A62610" w:rsidP="007B1FA4">
      <w:pPr>
        <w:pStyle w:val="ListParagraph"/>
        <w:numPr>
          <w:ilvl w:val="0"/>
          <w:numId w:val="16"/>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allocated to a particular child are expected to support them – plus the members of their group if appropriate, as directed by the teacher or </w:t>
      </w:r>
      <w:r w:rsidR="001864D9">
        <w:rPr>
          <w:rFonts w:ascii="Gill Sans MT" w:hAnsi="Gill Sans MT"/>
          <w:sz w:val="24"/>
          <w:szCs w:val="24"/>
        </w:rPr>
        <w:t>SENCO</w:t>
      </w:r>
      <w:r w:rsidR="007B1FA4" w:rsidRPr="007B1FA4">
        <w:rPr>
          <w:rFonts w:ascii="Gill Sans MT" w:hAnsi="Gill Sans MT"/>
          <w:sz w:val="24"/>
          <w:szCs w:val="24"/>
        </w:rPr>
        <w:t>, for the majority of sessions.</w:t>
      </w:r>
    </w:p>
    <w:p w:rsidR="0091494C" w:rsidRPr="007B1FA4" w:rsidRDefault="00A62610" w:rsidP="007B1FA4">
      <w:pPr>
        <w:pStyle w:val="ListParagraph"/>
        <w:numPr>
          <w:ilvl w:val="0"/>
          <w:numId w:val="16"/>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91494C">
        <w:rPr>
          <w:rFonts w:ascii="Gill Sans MT" w:hAnsi="Gill Sans MT"/>
          <w:sz w:val="24"/>
          <w:szCs w:val="24"/>
        </w:rPr>
        <w:t xml:space="preserve">roles are set out in the </w:t>
      </w:r>
      <w:r>
        <w:rPr>
          <w:rFonts w:ascii="Gill Sans MT" w:hAnsi="Gill Sans MT"/>
          <w:sz w:val="24"/>
          <w:szCs w:val="24"/>
        </w:rPr>
        <w:t>TA and HLTA</w:t>
      </w:r>
      <w:r w:rsidR="0091494C">
        <w:rPr>
          <w:rFonts w:ascii="Gill Sans MT" w:hAnsi="Gill Sans MT"/>
          <w:sz w:val="24"/>
          <w:szCs w:val="24"/>
        </w:rPr>
        <w:t xml:space="preserve"> Standards shown in the appendix.</w:t>
      </w:r>
    </w:p>
    <w:p w:rsidR="007B1FA4" w:rsidRPr="007B1FA4" w:rsidRDefault="007B1FA4" w:rsidP="007B1FA4">
      <w:pPr>
        <w:rPr>
          <w:rFonts w:ascii="Gill Sans MT" w:hAnsi="Gill Sans MT"/>
          <w:sz w:val="24"/>
          <w:szCs w:val="24"/>
        </w:rPr>
      </w:pP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Practice of </w:t>
      </w:r>
      <w:r w:rsidR="00A62610">
        <w:rPr>
          <w:rFonts w:ascii="Gill Sans MT" w:hAnsi="Gill Sans MT"/>
          <w:b/>
          <w:sz w:val="28"/>
          <w:szCs w:val="24"/>
          <w:u w:val="single"/>
        </w:rPr>
        <w:t>Support Staff</w:t>
      </w:r>
      <w:r w:rsidRPr="00CB0977">
        <w:rPr>
          <w:rFonts w:ascii="Gill Sans MT" w:hAnsi="Gill Sans MT"/>
          <w:b/>
          <w:sz w:val="28"/>
          <w:szCs w:val="24"/>
          <w:u w:val="single"/>
        </w:rPr>
        <w:t xml:space="preserve">: interactions with pupils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The quality of </w:t>
      </w:r>
      <w:r w:rsidR="00D32E03">
        <w:rPr>
          <w:rFonts w:ascii="Gill Sans MT" w:hAnsi="Gill Sans MT"/>
          <w:sz w:val="24"/>
          <w:szCs w:val="24"/>
        </w:rPr>
        <w:t>Support Staff</w:t>
      </w:r>
      <w:r w:rsidRPr="007B1FA4">
        <w:rPr>
          <w:rFonts w:ascii="Gill Sans MT" w:hAnsi="Gill Sans MT"/>
          <w:sz w:val="24"/>
          <w:szCs w:val="24"/>
        </w:rPr>
        <w:t xml:space="preserve"> interactions with pupils are the fine point of </w:t>
      </w:r>
      <w:r w:rsidR="00D32E03">
        <w:rPr>
          <w:rFonts w:ascii="Gill Sans MT" w:hAnsi="Gill Sans MT"/>
          <w:sz w:val="24"/>
          <w:szCs w:val="24"/>
        </w:rPr>
        <w:t>Support Staff</w:t>
      </w:r>
      <w:r w:rsidRPr="007B1FA4">
        <w:rPr>
          <w:rFonts w:ascii="Gill Sans MT" w:hAnsi="Gill Sans MT"/>
          <w:sz w:val="24"/>
          <w:szCs w:val="24"/>
        </w:rPr>
        <w:t xml:space="preserve"> deployment. </w:t>
      </w:r>
      <w:r w:rsidR="00D32E03">
        <w:rPr>
          <w:rFonts w:ascii="Gill Sans MT" w:hAnsi="Gill Sans MT"/>
          <w:sz w:val="24"/>
          <w:szCs w:val="24"/>
        </w:rPr>
        <w:t>Support Staff</w:t>
      </w:r>
      <w:r w:rsidRPr="007B1FA4">
        <w:rPr>
          <w:rFonts w:ascii="Gill Sans MT" w:hAnsi="Gill Sans MT"/>
          <w:sz w:val="24"/>
          <w:szCs w:val="24"/>
        </w:rPr>
        <w:t xml:space="preserve"> are employed to complement the work of the teacher and they support learning by: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7B1FA4" w:rsidRDefault="007B1FA4" w:rsidP="007B1FA4">
      <w:pPr>
        <w:pStyle w:val="ListParagraph"/>
        <w:numPr>
          <w:ilvl w:val="0"/>
          <w:numId w:val="14"/>
        </w:numPr>
        <w:rPr>
          <w:rFonts w:ascii="Gill Sans MT" w:hAnsi="Gill Sans MT"/>
          <w:sz w:val="24"/>
          <w:szCs w:val="24"/>
        </w:rPr>
      </w:pPr>
      <w:r w:rsidRPr="007B1FA4">
        <w:rPr>
          <w:rFonts w:ascii="Gill Sans MT" w:hAnsi="Gill Sans MT"/>
          <w:sz w:val="24"/>
          <w:szCs w:val="24"/>
        </w:rPr>
        <w:lastRenderedPageBreak/>
        <w:t xml:space="preserve">Instructional talk, and indirectly via talk that develops pupils’ ‘soft skills’ (e.g. independence, confidence, determination, resilience), they help pupils to ‘know what to do when they do not know what to do’. </w:t>
      </w:r>
    </w:p>
    <w:p w:rsidR="007B1FA4" w:rsidRPr="007B1FA4" w:rsidRDefault="00D32E03" w:rsidP="007B1FA4">
      <w:pPr>
        <w:pStyle w:val="ListParagraph"/>
        <w:numPr>
          <w:ilvl w:val="0"/>
          <w:numId w:val="14"/>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support children in transferring skills and knowledge from small group interventions, such as language groups, into the class room and other contexts. </w:t>
      </w:r>
    </w:p>
    <w:p w:rsidR="007B1FA4" w:rsidRPr="007B1FA4" w:rsidRDefault="00D32E03" w:rsidP="007B1FA4">
      <w:pPr>
        <w:pStyle w:val="ListParagraph"/>
        <w:numPr>
          <w:ilvl w:val="0"/>
          <w:numId w:val="14"/>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feedback to the child’s teacher and </w:t>
      </w:r>
      <w:r w:rsidR="001864D9">
        <w:rPr>
          <w:rFonts w:ascii="Gill Sans MT" w:hAnsi="Gill Sans MT"/>
          <w:sz w:val="24"/>
          <w:szCs w:val="24"/>
        </w:rPr>
        <w:t>SENCO</w:t>
      </w:r>
      <w:r w:rsidR="007B1FA4" w:rsidRPr="007B1FA4">
        <w:rPr>
          <w:rFonts w:ascii="Gill Sans MT" w:hAnsi="Gill Sans MT"/>
          <w:sz w:val="24"/>
          <w:szCs w:val="24"/>
        </w:rPr>
        <w:t xml:space="preserve"> about progress in any small group intervention. </w:t>
      </w:r>
    </w:p>
    <w:p w:rsidR="007B1FA4" w:rsidRPr="007B1FA4" w:rsidRDefault="007B1FA4" w:rsidP="007B1FA4">
      <w:pPr>
        <w:pStyle w:val="ListParagraph"/>
        <w:numPr>
          <w:ilvl w:val="0"/>
          <w:numId w:val="14"/>
        </w:numPr>
        <w:rPr>
          <w:rFonts w:ascii="Gill Sans MT" w:hAnsi="Gill Sans MT"/>
          <w:sz w:val="24"/>
          <w:szCs w:val="24"/>
        </w:rPr>
      </w:pPr>
      <w:r w:rsidRPr="007B1FA4">
        <w:rPr>
          <w:rFonts w:ascii="Gill Sans MT" w:hAnsi="Gill Sans MT"/>
          <w:sz w:val="24"/>
          <w:szCs w:val="24"/>
        </w:rPr>
        <w:t xml:space="preserve">Questioning children to enable/encourage them to work out the correct answer rather than supplying answers themselves. </w:t>
      </w:r>
    </w:p>
    <w:p w:rsidR="007B1FA4" w:rsidRPr="007B1FA4" w:rsidRDefault="007B1FA4" w:rsidP="007B1FA4">
      <w:pPr>
        <w:pStyle w:val="ListParagraph"/>
        <w:numPr>
          <w:ilvl w:val="0"/>
          <w:numId w:val="14"/>
        </w:numPr>
        <w:rPr>
          <w:rFonts w:ascii="Gill Sans MT" w:hAnsi="Gill Sans MT"/>
          <w:sz w:val="24"/>
          <w:szCs w:val="24"/>
        </w:rPr>
      </w:pPr>
      <w:r w:rsidRPr="007B1FA4">
        <w:rPr>
          <w:rFonts w:ascii="Gill Sans MT" w:hAnsi="Gill Sans MT"/>
          <w:sz w:val="24"/>
          <w:szCs w:val="24"/>
        </w:rPr>
        <w:t xml:space="preserve">During whole-class delivery, </w:t>
      </w:r>
      <w:r w:rsidR="00D32E03">
        <w:rPr>
          <w:rFonts w:ascii="Gill Sans MT" w:hAnsi="Gill Sans MT"/>
          <w:sz w:val="24"/>
          <w:szCs w:val="24"/>
        </w:rPr>
        <w:t>Support Staff</w:t>
      </w:r>
      <w:r w:rsidRPr="007B1FA4">
        <w:rPr>
          <w:rFonts w:ascii="Gill Sans MT" w:hAnsi="Gill Sans MT"/>
          <w:sz w:val="24"/>
          <w:szCs w:val="24"/>
        </w:rPr>
        <w:t xml:space="preserve"> should be directed by the class teacher in how they will support their child/group. Teachers should be explicit in their expectations of </w:t>
      </w:r>
      <w:r w:rsidR="00D32E03">
        <w:rPr>
          <w:rFonts w:ascii="Gill Sans MT" w:hAnsi="Gill Sans MT"/>
          <w:sz w:val="24"/>
          <w:szCs w:val="24"/>
        </w:rPr>
        <w:t>Support Staff</w:t>
      </w:r>
      <w:r w:rsidRPr="007B1FA4">
        <w:rPr>
          <w:rFonts w:ascii="Gill Sans MT" w:hAnsi="Gill Sans MT"/>
          <w:sz w:val="24"/>
          <w:szCs w:val="24"/>
        </w:rPr>
        <w:t xml:space="preserve">, this may differ from lesson to lesson or child to child. They should also have regard from feedback from </w:t>
      </w:r>
      <w:r w:rsidR="00D32E03">
        <w:rPr>
          <w:rFonts w:ascii="Gill Sans MT" w:hAnsi="Gill Sans MT"/>
          <w:sz w:val="24"/>
          <w:szCs w:val="24"/>
        </w:rPr>
        <w:t>Support Staff</w:t>
      </w:r>
      <w:r w:rsidR="00D32E03" w:rsidRPr="007B1FA4">
        <w:rPr>
          <w:rFonts w:ascii="Gill Sans MT" w:hAnsi="Gill Sans MT"/>
          <w:sz w:val="24"/>
          <w:szCs w:val="24"/>
        </w:rPr>
        <w:t xml:space="preserve"> </w:t>
      </w:r>
      <w:r w:rsidRPr="007B1FA4">
        <w:rPr>
          <w:rFonts w:ascii="Gill Sans MT" w:hAnsi="Gill Sans MT"/>
          <w:sz w:val="24"/>
          <w:szCs w:val="24"/>
        </w:rPr>
        <w:t xml:space="preserve">about their observations from working with individuals about what is the best approach. </w:t>
      </w:r>
    </w:p>
    <w:p w:rsidR="007B1FA4" w:rsidRPr="007B1FA4" w:rsidRDefault="007B1FA4" w:rsidP="007B1FA4">
      <w:pPr>
        <w:pStyle w:val="ListParagraph"/>
        <w:numPr>
          <w:ilvl w:val="0"/>
          <w:numId w:val="14"/>
        </w:numPr>
        <w:rPr>
          <w:rFonts w:ascii="Gill Sans MT" w:hAnsi="Gill Sans MT"/>
          <w:sz w:val="24"/>
          <w:szCs w:val="24"/>
        </w:rPr>
      </w:pPr>
      <w:r w:rsidRPr="007B1FA4">
        <w:rPr>
          <w:rFonts w:ascii="Gill Sans MT" w:hAnsi="Gill Sans MT"/>
          <w:sz w:val="24"/>
          <w:szCs w:val="24"/>
        </w:rPr>
        <w:t>Ensuring that</w:t>
      </w:r>
      <w:r w:rsidR="00D32E03" w:rsidRPr="00D32E03">
        <w:rPr>
          <w:rFonts w:ascii="Gill Sans MT" w:hAnsi="Gill Sans MT"/>
          <w:sz w:val="24"/>
          <w:szCs w:val="24"/>
        </w:rPr>
        <w:t xml:space="preserve"> </w:t>
      </w:r>
      <w:r w:rsidR="00D32E03">
        <w:rPr>
          <w:rFonts w:ascii="Gill Sans MT" w:hAnsi="Gill Sans MT"/>
          <w:sz w:val="24"/>
          <w:szCs w:val="24"/>
        </w:rPr>
        <w:t>Support Staff</w:t>
      </w:r>
      <w:r w:rsidR="00D32E03" w:rsidRPr="007B1FA4">
        <w:rPr>
          <w:rFonts w:ascii="Gill Sans MT" w:hAnsi="Gill Sans MT"/>
          <w:sz w:val="24"/>
          <w:szCs w:val="24"/>
        </w:rPr>
        <w:t xml:space="preserve"> </w:t>
      </w:r>
      <w:r w:rsidRPr="007B1FA4">
        <w:rPr>
          <w:rFonts w:ascii="Gill Sans MT" w:hAnsi="Gill Sans MT"/>
          <w:sz w:val="24"/>
          <w:szCs w:val="24"/>
        </w:rPr>
        <w:t>‘talk’ fits with other pedagogical strategies, such as student-directed learning or group work.</w:t>
      </w:r>
    </w:p>
    <w:p w:rsidR="007B1FA4" w:rsidRPr="007B1FA4" w:rsidRDefault="007B1FA4" w:rsidP="007B1FA4">
      <w:pPr>
        <w:rPr>
          <w:rFonts w:ascii="Gill Sans MT" w:hAnsi="Gill Sans MT"/>
          <w:sz w:val="24"/>
          <w:szCs w:val="24"/>
        </w:rPr>
      </w:pPr>
    </w:p>
    <w:p w:rsidR="007B1FA4" w:rsidRPr="00CB0977" w:rsidRDefault="00D32E03" w:rsidP="007B1FA4">
      <w:pPr>
        <w:rPr>
          <w:rFonts w:ascii="Gill Sans MT" w:hAnsi="Gill Sans MT"/>
          <w:b/>
          <w:sz w:val="28"/>
          <w:szCs w:val="24"/>
          <w:u w:val="single"/>
        </w:rPr>
      </w:pPr>
      <w:r>
        <w:rPr>
          <w:rFonts w:ascii="Gill Sans MT" w:hAnsi="Gill Sans MT"/>
          <w:b/>
          <w:sz w:val="28"/>
          <w:szCs w:val="24"/>
          <w:u w:val="single"/>
        </w:rPr>
        <w:t>Preparation for Support Staff</w:t>
      </w:r>
      <w:r w:rsidR="007B1FA4" w:rsidRPr="00CB0977">
        <w:rPr>
          <w:rFonts w:ascii="Gill Sans MT" w:hAnsi="Gill Sans MT"/>
          <w:b/>
          <w:sz w:val="28"/>
          <w:szCs w:val="24"/>
          <w:u w:val="single"/>
        </w:rPr>
        <w:t xml:space="preserve">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r w:rsidR="00CB0977">
        <w:rPr>
          <w:rFonts w:ascii="Gill Sans MT" w:hAnsi="Gill Sans MT"/>
          <w:sz w:val="24"/>
          <w:szCs w:val="24"/>
        </w:rPr>
        <w:t>Induction:</w:t>
      </w:r>
    </w:p>
    <w:p w:rsidR="0091494C" w:rsidRDefault="0091494C" w:rsidP="007B1FA4">
      <w:pPr>
        <w:pStyle w:val="ListParagraph"/>
        <w:numPr>
          <w:ilvl w:val="0"/>
          <w:numId w:val="13"/>
        </w:numPr>
        <w:rPr>
          <w:rFonts w:ascii="Gill Sans MT" w:hAnsi="Gill Sans MT"/>
          <w:sz w:val="24"/>
          <w:szCs w:val="24"/>
        </w:rPr>
      </w:pPr>
      <w:r>
        <w:rPr>
          <w:rFonts w:ascii="Gill Sans MT" w:hAnsi="Gill Sans MT"/>
          <w:sz w:val="24"/>
          <w:szCs w:val="24"/>
        </w:rPr>
        <w:t xml:space="preserve">DBS checked </w:t>
      </w:r>
    </w:p>
    <w:p w:rsidR="007B1FA4" w:rsidRDefault="007B1FA4" w:rsidP="007B1FA4">
      <w:pPr>
        <w:pStyle w:val="ListParagraph"/>
        <w:numPr>
          <w:ilvl w:val="0"/>
          <w:numId w:val="13"/>
        </w:numPr>
        <w:rPr>
          <w:rFonts w:ascii="Gill Sans MT" w:hAnsi="Gill Sans MT"/>
          <w:sz w:val="24"/>
          <w:szCs w:val="24"/>
        </w:rPr>
      </w:pPr>
      <w:r w:rsidRPr="007B1FA4">
        <w:rPr>
          <w:rFonts w:ascii="Gill Sans MT" w:hAnsi="Gill Sans MT"/>
          <w:sz w:val="24"/>
          <w:szCs w:val="24"/>
        </w:rPr>
        <w:t xml:space="preserve">They will be informed about key policies (particularly safeguarding) and where these can be found on the website. </w:t>
      </w:r>
    </w:p>
    <w:p w:rsidR="0091494C" w:rsidRPr="007B1FA4" w:rsidRDefault="0091494C" w:rsidP="007B1FA4">
      <w:pPr>
        <w:pStyle w:val="ListParagraph"/>
        <w:numPr>
          <w:ilvl w:val="0"/>
          <w:numId w:val="13"/>
        </w:numPr>
        <w:rPr>
          <w:rFonts w:ascii="Gill Sans MT" w:hAnsi="Gill Sans MT"/>
          <w:sz w:val="24"/>
          <w:szCs w:val="24"/>
        </w:rPr>
      </w:pPr>
      <w:r>
        <w:rPr>
          <w:rFonts w:ascii="Gill Sans MT" w:hAnsi="Gill Sans MT"/>
          <w:sz w:val="24"/>
          <w:szCs w:val="24"/>
        </w:rPr>
        <w:t>General practices and school day explained</w:t>
      </w:r>
    </w:p>
    <w:p w:rsidR="007B1FA4" w:rsidRPr="007B1FA4" w:rsidRDefault="007B1FA4" w:rsidP="007B1FA4">
      <w:pPr>
        <w:pStyle w:val="ListParagraph"/>
        <w:numPr>
          <w:ilvl w:val="0"/>
          <w:numId w:val="13"/>
        </w:numPr>
        <w:rPr>
          <w:rFonts w:ascii="Gill Sans MT" w:hAnsi="Gill Sans MT"/>
          <w:sz w:val="24"/>
          <w:szCs w:val="24"/>
        </w:rPr>
      </w:pPr>
      <w:r w:rsidRPr="007B1FA4">
        <w:rPr>
          <w:rFonts w:ascii="Gill Sans MT" w:hAnsi="Gill Sans MT"/>
          <w:sz w:val="24"/>
          <w:szCs w:val="24"/>
        </w:rPr>
        <w:t>They will join the school performance management scheme. They will have three annual targets set and discussions around training needs in the initial meeting. The targets will be reviewed in a mid-year meeting and further training needs can be identified as necessary.</w:t>
      </w:r>
    </w:p>
    <w:p w:rsidR="007B1FA4" w:rsidRPr="007B1FA4" w:rsidRDefault="007B1FA4" w:rsidP="007B1FA4">
      <w:pPr>
        <w:rPr>
          <w:rFonts w:ascii="Gill Sans MT" w:hAnsi="Gill Sans MT"/>
          <w:sz w:val="24"/>
          <w:szCs w:val="24"/>
        </w:rPr>
      </w:pPr>
    </w:p>
    <w:p w:rsidR="007B1FA4" w:rsidRPr="007B1FA4" w:rsidRDefault="007B1FA4" w:rsidP="007B1FA4">
      <w:pPr>
        <w:rPr>
          <w:rFonts w:ascii="Gill Sans MT" w:hAnsi="Gill Sans MT"/>
          <w:sz w:val="24"/>
          <w:szCs w:val="24"/>
        </w:rPr>
      </w:pPr>
      <w:r w:rsidRPr="007B1FA4">
        <w:rPr>
          <w:rFonts w:ascii="Gill Sans MT" w:hAnsi="Gill Sans MT"/>
          <w:sz w:val="24"/>
          <w:szCs w:val="24"/>
        </w:rPr>
        <w:t>Training and professional development</w:t>
      </w:r>
      <w:r w:rsidR="00CB0977">
        <w:rPr>
          <w:rFonts w:ascii="Gill Sans MT" w:hAnsi="Gill Sans MT"/>
          <w:sz w:val="24"/>
          <w:szCs w:val="24"/>
        </w:rPr>
        <w:t>:</w:t>
      </w:r>
      <w:r w:rsidRPr="007B1FA4">
        <w:rPr>
          <w:rFonts w:ascii="Gill Sans MT" w:hAnsi="Gill Sans MT"/>
          <w:sz w:val="24"/>
          <w:szCs w:val="24"/>
        </w:rPr>
        <w:t xml:space="preserve">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Children learn most effectively when we invest properly in the professional development of all our staff, and we recognise that our </w:t>
      </w:r>
      <w:r w:rsidR="00FD7CA2">
        <w:rPr>
          <w:rFonts w:ascii="Gill Sans MT" w:hAnsi="Gill Sans MT"/>
          <w:sz w:val="24"/>
          <w:szCs w:val="24"/>
        </w:rPr>
        <w:t>support staff</w:t>
      </w:r>
      <w:r w:rsidRPr="007B1FA4">
        <w:rPr>
          <w:rFonts w:ascii="Gill Sans MT" w:hAnsi="Gill Sans MT"/>
          <w:sz w:val="24"/>
          <w:szCs w:val="24"/>
        </w:rPr>
        <w:t xml:space="preserve"> will bring to the job a variety of skills and areas of expertise.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7B1FA4" w:rsidRDefault="00D32E03" w:rsidP="007B1FA4">
      <w:pPr>
        <w:pStyle w:val="ListParagraph"/>
        <w:numPr>
          <w:ilvl w:val="0"/>
          <w:numId w:val="10"/>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are supported to develop their</w:t>
      </w:r>
      <w:r>
        <w:rPr>
          <w:rFonts w:ascii="Gill Sans MT" w:hAnsi="Gill Sans MT"/>
          <w:sz w:val="24"/>
          <w:szCs w:val="24"/>
        </w:rPr>
        <w:t xml:space="preserve"> practice</w:t>
      </w:r>
      <w:r w:rsidR="007B1FA4" w:rsidRPr="007B1FA4">
        <w:rPr>
          <w:rFonts w:ascii="Gill Sans MT" w:hAnsi="Gill Sans MT"/>
          <w:sz w:val="24"/>
          <w:szCs w:val="24"/>
        </w:rPr>
        <w:t xml:space="preserve"> by being offered training, guidance, peer coaching/ment</w:t>
      </w:r>
      <w:r w:rsidR="0091494C">
        <w:rPr>
          <w:rFonts w:ascii="Gill Sans MT" w:hAnsi="Gill Sans MT"/>
          <w:sz w:val="24"/>
          <w:szCs w:val="24"/>
        </w:rPr>
        <w:t xml:space="preserve">oring and support from the </w:t>
      </w:r>
      <w:r w:rsidR="001864D9">
        <w:rPr>
          <w:rFonts w:ascii="Gill Sans MT" w:hAnsi="Gill Sans MT"/>
          <w:sz w:val="24"/>
          <w:szCs w:val="24"/>
        </w:rPr>
        <w:t>SENCO</w:t>
      </w:r>
      <w:r w:rsidR="007B1FA4" w:rsidRPr="007B1FA4">
        <w:rPr>
          <w:rFonts w:ascii="Gill Sans MT" w:hAnsi="Gill Sans MT"/>
          <w:sz w:val="24"/>
          <w:szCs w:val="24"/>
        </w:rPr>
        <w:t xml:space="preserve">, class teachers and </w:t>
      </w:r>
      <w:r w:rsidR="0091494C">
        <w:rPr>
          <w:rFonts w:ascii="Gill Sans MT" w:hAnsi="Gill Sans MT"/>
          <w:sz w:val="24"/>
          <w:szCs w:val="24"/>
        </w:rPr>
        <w:t>line manager</w:t>
      </w:r>
      <w:r w:rsidR="007B1FA4" w:rsidRPr="007B1FA4">
        <w:rPr>
          <w:rFonts w:ascii="Gill Sans MT" w:hAnsi="Gill Sans MT"/>
          <w:sz w:val="24"/>
          <w:szCs w:val="24"/>
        </w:rPr>
        <w:t xml:space="preserve">. TAs should make use of school resources to help with their CPD. </w:t>
      </w:r>
    </w:p>
    <w:p w:rsidR="007B1FA4" w:rsidRPr="007B1FA4" w:rsidRDefault="007B1FA4" w:rsidP="007B1FA4">
      <w:pPr>
        <w:pStyle w:val="ListParagraph"/>
        <w:numPr>
          <w:ilvl w:val="0"/>
          <w:numId w:val="10"/>
        </w:numPr>
        <w:rPr>
          <w:rFonts w:ascii="Gill Sans MT" w:hAnsi="Gill Sans MT"/>
          <w:sz w:val="24"/>
          <w:szCs w:val="24"/>
        </w:rPr>
      </w:pPr>
      <w:r w:rsidRPr="007B1FA4">
        <w:rPr>
          <w:rFonts w:ascii="Gill Sans MT" w:hAnsi="Gill Sans MT"/>
          <w:sz w:val="24"/>
          <w:szCs w:val="24"/>
        </w:rPr>
        <w:t xml:space="preserve">Training and CPD opportunities are available to all </w:t>
      </w:r>
      <w:r w:rsidR="00D32E03">
        <w:rPr>
          <w:rFonts w:ascii="Gill Sans MT" w:hAnsi="Gill Sans MT"/>
          <w:sz w:val="24"/>
          <w:szCs w:val="24"/>
        </w:rPr>
        <w:t>Support Staff</w:t>
      </w:r>
      <w:r w:rsidRPr="007B1FA4">
        <w:rPr>
          <w:rFonts w:ascii="Gill Sans MT" w:hAnsi="Gill Sans MT"/>
          <w:sz w:val="24"/>
          <w:szCs w:val="24"/>
        </w:rPr>
        <w:t xml:space="preserve"> each year. This can be a mix of externally</w:t>
      </w:r>
      <w:r w:rsidR="001864D9">
        <w:rPr>
          <w:rFonts w:ascii="Gill Sans MT" w:hAnsi="Gill Sans MT"/>
          <w:sz w:val="24"/>
          <w:szCs w:val="24"/>
        </w:rPr>
        <w:t xml:space="preserve"> </w:t>
      </w:r>
      <w:r w:rsidRPr="007B1FA4">
        <w:rPr>
          <w:rFonts w:ascii="Gill Sans MT" w:hAnsi="Gill Sans MT"/>
          <w:sz w:val="24"/>
          <w:szCs w:val="24"/>
        </w:rPr>
        <w:t xml:space="preserve">provided courses and in-house training. </w:t>
      </w:r>
    </w:p>
    <w:p w:rsidR="007B1FA4" w:rsidRPr="007B1FA4" w:rsidRDefault="00D32E03" w:rsidP="007B1FA4">
      <w:pPr>
        <w:pStyle w:val="ListParagraph"/>
        <w:numPr>
          <w:ilvl w:val="0"/>
          <w:numId w:val="10"/>
        </w:numPr>
        <w:rPr>
          <w:rFonts w:ascii="Gill Sans MT" w:hAnsi="Gill Sans MT"/>
          <w:sz w:val="24"/>
          <w:szCs w:val="24"/>
        </w:rPr>
      </w:pPr>
      <w:r>
        <w:rPr>
          <w:rFonts w:ascii="Gill Sans MT" w:hAnsi="Gill Sans MT"/>
          <w:sz w:val="24"/>
          <w:szCs w:val="24"/>
        </w:rPr>
        <w:lastRenderedPageBreak/>
        <w:t>Support Staff</w:t>
      </w:r>
      <w:r w:rsidR="007B1FA4" w:rsidRPr="007B1FA4">
        <w:rPr>
          <w:rFonts w:ascii="Gill Sans MT" w:hAnsi="Gill Sans MT"/>
          <w:sz w:val="24"/>
          <w:szCs w:val="24"/>
        </w:rPr>
        <w:t xml:space="preserve"> rece</w:t>
      </w:r>
      <w:r w:rsidR="001864D9">
        <w:rPr>
          <w:rFonts w:ascii="Gill Sans MT" w:hAnsi="Gill Sans MT"/>
          <w:sz w:val="24"/>
          <w:szCs w:val="24"/>
        </w:rPr>
        <w:t xml:space="preserve">ive training on specific areas </w:t>
      </w:r>
      <w:r w:rsidR="007B1FA4" w:rsidRPr="007B1FA4">
        <w:rPr>
          <w:rFonts w:ascii="Gill Sans MT" w:hAnsi="Gill Sans MT"/>
          <w:sz w:val="24"/>
          <w:szCs w:val="24"/>
        </w:rPr>
        <w:t xml:space="preserve">in the weekly </w:t>
      </w:r>
      <w:r>
        <w:rPr>
          <w:rFonts w:ascii="Gill Sans MT" w:hAnsi="Gill Sans MT"/>
          <w:sz w:val="24"/>
          <w:szCs w:val="24"/>
        </w:rPr>
        <w:t>Support Staff</w:t>
      </w:r>
      <w:r w:rsidR="007B1FA4" w:rsidRPr="007B1FA4">
        <w:rPr>
          <w:rFonts w:ascii="Gill Sans MT" w:hAnsi="Gill Sans MT"/>
          <w:sz w:val="24"/>
          <w:szCs w:val="24"/>
        </w:rPr>
        <w:t xml:space="preserve"> meetings </w:t>
      </w:r>
    </w:p>
    <w:p w:rsidR="007B1FA4" w:rsidRDefault="00D32E03" w:rsidP="007B1FA4">
      <w:pPr>
        <w:pStyle w:val="ListParagraph"/>
        <w:numPr>
          <w:ilvl w:val="0"/>
          <w:numId w:val="10"/>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receive additional training by working alongside a range of external professionals such as specialist teachers and speech and language therapists.</w:t>
      </w:r>
    </w:p>
    <w:p w:rsidR="007F4671" w:rsidRPr="001864D9" w:rsidRDefault="00D32E03" w:rsidP="007B1FA4">
      <w:pPr>
        <w:pStyle w:val="ListParagraph"/>
        <w:numPr>
          <w:ilvl w:val="0"/>
          <w:numId w:val="10"/>
        </w:numPr>
        <w:rPr>
          <w:rFonts w:ascii="Gill Sans MT" w:hAnsi="Gill Sans MT"/>
          <w:sz w:val="24"/>
          <w:szCs w:val="24"/>
        </w:rPr>
      </w:pPr>
      <w:r>
        <w:rPr>
          <w:rFonts w:ascii="Gill Sans MT" w:hAnsi="Gill Sans MT"/>
          <w:sz w:val="24"/>
          <w:szCs w:val="24"/>
        </w:rPr>
        <w:t>Support Staff</w:t>
      </w:r>
      <w:r w:rsidRPr="007B1FA4">
        <w:rPr>
          <w:rFonts w:ascii="Gill Sans MT" w:hAnsi="Gill Sans MT"/>
          <w:sz w:val="24"/>
          <w:szCs w:val="24"/>
        </w:rPr>
        <w:t xml:space="preserve"> </w:t>
      </w:r>
      <w:r w:rsidR="007F4671">
        <w:rPr>
          <w:rFonts w:ascii="Gill Sans MT" w:hAnsi="Gill Sans MT"/>
          <w:sz w:val="24"/>
          <w:szCs w:val="24"/>
        </w:rPr>
        <w:t>are able to ask about any training that they may wish to undertake and this will be taken into consideration in line with school needs and budget.</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7B1FA4" w:rsidRDefault="007B1FA4" w:rsidP="007B1FA4">
      <w:pPr>
        <w:rPr>
          <w:rFonts w:ascii="Gill Sans MT" w:hAnsi="Gill Sans MT"/>
          <w:sz w:val="24"/>
          <w:szCs w:val="24"/>
        </w:rPr>
      </w:pPr>
      <w:r w:rsidRPr="007B1FA4">
        <w:rPr>
          <w:rFonts w:ascii="Gill Sans MT" w:hAnsi="Gill Sans MT"/>
          <w:sz w:val="24"/>
          <w:szCs w:val="24"/>
        </w:rPr>
        <w:t>Day-t</w:t>
      </w:r>
      <w:r w:rsidR="00CB0977">
        <w:rPr>
          <w:rFonts w:ascii="Gill Sans MT" w:hAnsi="Gill Sans MT"/>
          <w:sz w:val="24"/>
          <w:szCs w:val="24"/>
        </w:rPr>
        <w:t>o-day preparedness and feedback:</w:t>
      </w:r>
    </w:p>
    <w:p w:rsidR="001864D9" w:rsidRDefault="00D32E03" w:rsidP="007B1FA4">
      <w:pPr>
        <w:pStyle w:val="ListParagraph"/>
        <w:numPr>
          <w:ilvl w:val="0"/>
          <w:numId w:val="7"/>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ensure that they are familiar with the teacher’s plans for the lessons and that they are clear of their role and expectations. </w:t>
      </w:r>
      <w:r w:rsidR="001864D9">
        <w:rPr>
          <w:rFonts w:ascii="Gill Sans MT" w:hAnsi="Gill Sans MT"/>
          <w:sz w:val="24"/>
          <w:szCs w:val="24"/>
        </w:rPr>
        <w:t xml:space="preserve">Lesson overviews will be sent via email no later than Sunday afternoon and will be available from the teacher throughout the week. </w:t>
      </w:r>
    </w:p>
    <w:p w:rsidR="007B1FA4" w:rsidRPr="007B1FA4" w:rsidRDefault="00D32E03" w:rsidP="007B1FA4">
      <w:pPr>
        <w:pStyle w:val="ListParagraph"/>
        <w:numPr>
          <w:ilvl w:val="0"/>
          <w:numId w:val="7"/>
        </w:numPr>
        <w:rPr>
          <w:rFonts w:ascii="Gill Sans MT" w:hAnsi="Gill Sans MT"/>
          <w:sz w:val="24"/>
          <w:szCs w:val="24"/>
        </w:rPr>
      </w:pPr>
      <w:r>
        <w:rPr>
          <w:rFonts w:ascii="Gill Sans MT" w:hAnsi="Gill Sans MT"/>
          <w:sz w:val="24"/>
          <w:szCs w:val="24"/>
        </w:rPr>
        <w:t>Support Staff</w:t>
      </w:r>
      <w:r w:rsidR="007B1FA4" w:rsidRPr="007B1FA4">
        <w:rPr>
          <w:rFonts w:ascii="Gill Sans MT" w:hAnsi="Gill Sans MT"/>
          <w:sz w:val="24"/>
          <w:szCs w:val="24"/>
        </w:rPr>
        <w:t xml:space="preserve"> should feedback to teachers about the progress of any children they supported with the activity so that this can inform future planning. </w:t>
      </w:r>
    </w:p>
    <w:p w:rsidR="007B1FA4" w:rsidRPr="007B1FA4" w:rsidRDefault="007B1FA4" w:rsidP="007B1FA4">
      <w:pPr>
        <w:pStyle w:val="ListParagraph"/>
        <w:numPr>
          <w:ilvl w:val="0"/>
          <w:numId w:val="7"/>
        </w:numPr>
        <w:rPr>
          <w:rFonts w:ascii="Gill Sans MT" w:hAnsi="Gill Sans MT"/>
          <w:sz w:val="24"/>
          <w:szCs w:val="24"/>
        </w:rPr>
      </w:pPr>
      <w:r w:rsidRPr="007B1FA4">
        <w:rPr>
          <w:rFonts w:ascii="Gill Sans MT" w:hAnsi="Gill Sans MT"/>
          <w:sz w:val="24"/>
          <w:szCs w:val="24"/>
        </w:rPr>
        <w:t xml:space="preserve">Teachers should communicate pre-lesson information at the start of each session (as far as is possible) or make arrangements to speak to </w:t>
      </w:r>
      <w:r w:rsidR="00D32E03">
        <w:rPr>
          <w:rFonts w:ascii="Gill Sans MT" w:hAnsi="Gill Sans MT"/>
          <w:sz w:val="24"/>
          <w:szCs w:val="24"/>
        </w:rPr>
        <w:t>Support Staff</w:t>
      </w:r>
      <w:r w:rsidRPr="007B1FA4">
        <w:rPr>
          <w:rFonts w:ascii="Gill Sans MT" w:hAnsi="Gill Sans MT"/>
          <w:sz w:val="24"/>
          <w:szCs w:val="24"/>
        </w:rPr>
        <w:t xml:space="preserve"> the evening before. </w:t>
      </w:r>
    </w:p>
    <w:p w:rsidR="007B1FA4" w:rsidRPr="007B1FA4" w:rsidRDefault="007B1FA4" w:rsidP="007B1FA4">
      <w:pPr>
        <w:pStyle w:val="ListParagraph"/>
        <w:numPr>
          <w:ilvl w:val="0"/>
          <w:numId w:val="7"/>
        </w:numPr>
        <w:rPr>
          <w:rFonts w:ascii="Gill Sans MT" w:hAnsi="Gill Sans MT"/>
          <w:sz w:val="24"/>
          <w:szCs w:val="24"/>
        </w:rPr>
      </w:pPr>
      <w:r w:rsidRPr="007B1FA4">
        <w:rPr>
          <w:rFonts w:ascii="Gill Sans MT" w:hAnsi="Gill Sans MT"/>
          <w:sz w:val="24"/>
          <w:szCs w:val="24"/>
        </w:rPr>
        <w:t xml:space="preserve">Feedback from </w:t>
      </w:r>
      <w:r w:rsidR="00D32E03">
        <w:rPr>
          <w:rFonts w:ascii="Gill Sans MT" w:hAnsi="Gill Sans MT"/>
          <w:sz w:val="24"/>
          <w:szCs w:val="24"/>
        </w:rPr>
        <w:t>Support Staff</w:t>
      </w:r>
      <w:r w:rsidRPr="007B1FA4">
        <w:rPr>
          <w:rFonts w:ascii="Gill Sans MT" w:hAnsi="Gill Sans MT"/>
          <w:sz w:val="24"/>
          <w:szCs w:val="24"/>
        </w:rPr>
        <w:t xml:space="preserve"> to teachers should be timely and staff are encouraged to develop routines that support this. </w:t>
      </w:r>
    </w:p>
    <w:p w:rsidR="007B1FA4" w:rsidRPr="007B1FA4" w:rsidRDefault="007B1FA4" w:rsidP="007B1FA4">
      <w:pPr>
        <w:rPr>
          <w:rFonts w:ascii="Gill Sans MT" w:hAnsi="Gill Sans MT"/>
          <w:sz w:val="24"/>
          <w:szCs w:val="24"/>
        </w:rPr>
      </w:pPr>
      <w:r w:rsidRPr="007B1FA4">
        <w:rPr>
          <w:rFonts w:ascii="Gill Sans MT" w:hAnsi="Gill Sans MT"/>
          <w:sz w:val="24"/>
          <w:szCs w:val="24"/>
        </w:rPr>
        <w:t xml:space="preserve"> </w:t>
      </w:r>
    </w:p>
    <w:p w:rsidR="007B1FA4" w:rsidRPr="007B1FA4" w:rsidRDefault="007B1FA4" w:rsidP="007B1FA4">
      <w:pPr>
        <w:rPr>
          <w:rFonts w:ascii="Gill Sans MT" w:hAnsi="Gill Sans MT"/>
          <w:sz w:val="24"/>
          <w:szCs w:val="24"/>
        </w:rPr>
      </w:pPr>
      <w:r w:rsidRPr="007B1FA4">
        <w:rPr>
          <w:rFonts w:ascii="Gill Sans MT" w:hAnsi="Gill Sans MT"/>
          <w:sz w:val="24"/>
          <w:szCs w:val="24"/>
        </w:rPr>
        <w:t>Line management perform</w:t>
      </w:r>
      <w:r w:rsidR="00CB0977">
        <w:rPr>
          <w:rFonts w:ascii="Gill Sans MT" w:hAnsi="Gill Sans MT"/>
          <w:sz w:val="24"/>
          <w:szCs w:val="24"/>
        </w:rPr>
        <w:t>ance management (PM) processes:</w:t>
      </w:r>
    </w:p>
    <w:p w:rsidR="007B1FA4" w:rsidRPr="007B1FA4" w:rsidRDefault="007B1FA4" w:rsidP="007B1FA4">
      <w:pPr>
        <w:pStyle w:val="ListParagraph"/>
        <w:numPr>
          <w:ilvl w:val="0"/>
          <w:numId w:val="3"/>
        </w:numPr>
        <w:rPr>
          <w:rFonts w:ascii="Gill Sans MT" w:hAnsi="Gill Sans MT"/>
          <w:sz w:val="24"/>
          <w:szCs w:val="24"/>
        </w:rPr>
      </w:pPr>
      <w:r w:rsidRPr="007B1FA4">
        <w:rPr>
          <w:rFonts w:ascii="Gill Sans MT" w:hAnsi="Gill Sans MT"/>
          <w:sz w:val="24"/>
          <w:szCs w:val="24"/>
        </w:rPr>
        <w:t xml:space="preserve">All </w:t>
      </w:r>
      <w:r w:rsidR="00D32E03">
        <w:rPr>
          <w:rFonts w:ascii="Gill Sans MT" w:hAnsi="Gill Sans MT"/>
          <w:sz w:val="24"/>
          <w:szCs w:val="24"/>
        </w:rPr>
        <w:t>Support Staff</w:t>
      </w:r>
      <w:r w:rsidRPr="007B1FA4">
        <w:rPr>
          <w:rFonts w:ascii="Gill Sans MT" w:hAnsi="Gill Sans MT"/>
          <w:sz w:val="24"/>
          <w:szCs w:val="24"/>
        </w:rPr>
        <w:t xml:space="preserve"> have a line manager who is responsible for their appraisal process  </w:t>
      </w:r>
    </w:p>
    <w:p w:rsidR="007B1FA4" w:rsidRPr="007B1FA4" w:rsidRDefault="007B1FA4" w:rsidP="007B1FA4">
      <w:pPr>
        <w:pStyle w:val="ListParagraph"/>
        <w:numPr>
          <w:ilvl w:val="0"/>
          <w:numId w:val="3"/>
        </w:numPr>
        <w:rPr>
          <w:rFonts w:ascii="Gill Sans MT" w:hAnsi="Gill Sans MT"/>
          <w:sz w:val="24"/>
          <w:szCs w:val="24"/>
        </w:rPr>
      </w:pPr>
      <w:r w:rsidRPr="007B1FA4">
        <w:rPr>
          <w:rFonts w:ascii="Gill Sans MT" w:hAnsi="Gill Sans MT"/>
          <w:sz w:val="24"/>
          <w:szCs w:val="24"/>
        </w:rPr>
        <w:t xml:space="preserve">The </w:t>
      </w:r>
      <w:r w:rsidR="001864D9">
        <w:rPr>
          <w:rFonts w:ascii="Gill Sans MT" w:hAnsi="Gill Sans MT"/>
          <w:sz w:val="24"/>
          <w:szCs w:val="24"/>
        </w:rPr>
        <w:t xml:space="preserve">SENCO with the Headteacher </w:t>
      </w:r>
      <w:r w:rsidRPr="007B1FA4">
        <w:rPr>
          <w:rFonts w:ascii="Gill Sans MT" w:hAnsi="Gill Sans MT"/>
          <w:sz w:val="24"/>
          <w:szCs w:val="24"/>
        </w:rPr>
        <w:t xml:space="preserve">is </w:t>
      </w:r>
      <w:r w:rsidR="001864D9">
        <w:rPr>
          <w:rFonts w:ascii="Gill Sans MT" w:hAnsi="Gill Sans MT"/>
          <w:sz w:val="24"/>
          <w:szCs w:val="24"/>
        </w:rPr>
        <w:t xml:space="preserve">responsible for the deployment </w:t>
      </w:r>
      <w:r w:rsidRPr="007B1FA4">
        <w:rPr>
          <w:rFonts w:ascii="Gill Sans MT" w:hAnsi="Gill Sans MT"/>
          <w:sz w:val="24"/>
          <w:szCs w:val="24"/>
        </w:rPr>
        <w:t xml:space="preserve">of </w:t>
      </w:r>
      <w:r w:rsidR="00D32E03">
        <w:rPr>
          <w:rFonts w:ascii="Gill Sans MT" w:hAnsi="Gill Sans MT"/>
          <w:sz w:val="24"/>
          <w:szCs w:val="24"/>
        </w:rPr>
        <w:t>Support Staff</w:t>
      </w:r>
      <w:r w:rsidRPr="007B1FA4">
        <w:rPr>
          <w:rFonts w:ascii="Gill Sans MT" w:hAnsi="Gill Sans MT"/>
          <w:sz w:val="24"/>
          <w:szCs w:val="24"/>
        </w:rPr>
        <w:t xml:space="preserve"> across the school. </w:t>
      </w:r>
    </w:p>
    <w:p w:rsidR="007B1FA4" w:rsidRPr="007B1FA4" w:rsidRDefault="007B1FA4" w:rsidP="007B1FA4">
      <w:pPr>
        <w:pStyle w:val="ListParagraph"/>
        <w:numPr>
          <w:ilvl w:val="0"/>
          <w:numId w:val="3"/>
        </w:numPr>
        <w:rPr>
          <w:rFonts w:ascii="Gill Sans MT" w:hAnsi="Gill Sans MT"/>
          <w:sz w:val="24"/>
          <w:szCs w:val="24"/>
        </w:rPr>
      </w:pPr>
      <w:r w:rsidRPr="007B1FA4">
        <w:rPr>
          <w:rFonts w:ascii="Gill Sans MT" w:hAnsi="Gill Sans MT"/>
          <w:sz w:val="24"/>
          <w:szCs w:val="24"/>
        </w:rPr>
        <w:t xml:space="preserve">The PM cycle for </w:t>
      </w:r>
      <w:r w:rsidR="00D32E03">
        <w:rPr>
          <w:rFonts w:ascii="Gill Sans MT" w:hAnsi="Gill Sans MT"/>
          <w:sz w:val="24"/>
          <w:szCs w:val="24"/>
        </w:rPr>
        <w:t>Support Staff</w:t>
      </w:r>
      <w:r w:rsidRPr="007B1FA4">
        <w:rPr>
          <w:rFonts w:ascii="Gill Sans MT" w:hAnsi="Gill Sans MT"/>
          <w:sz w:val="24"/>
          <w:szCs w:val="24"/>
        </w:rPr>
        <w:t xml:space="preserve"> follows the appraisal process in place for teachers; targets and training needs are set in the first meeting (usually  during late September); the mid-year meeting is held to discuss progress and training needs – observations both formal and informal feed into this process; the end of year meeting then summarises progress towards meeting targets.  </w:t>
      </w:r>
    </w:p>
    <w:p w:rsidR="001864D9" w:rsidRDefault="007B1FA4" w:rsidP="00934764">
      <w:pPr>
        <w:pStyle w:val="ListParagraph"/>
        <w:numPr>
          <w:ilvl w:val="0"/>
          <w:numId w:val="3"/>
        </w:numPr>
        <w:rPr>
          <w:rFonts w:ascii="Gill Sans MT" w:hAnsi="Gill Sans MT"/>
          <w:sz w:val="24"/>
          <w:szCs w:val="24"/>
        </w:rPr>
      </w:pPr>
      <w:r w:rsidRPr="001864D9">
        <w:rPr>
          <w:rFonts w:ascii="Gill Sans MT" w:hAnsi="Gill Sans MT"/>
          <w:sz w:val="24"/>
          <w:szCs w:val="24"/>
        </w:rPr>
        <w:t xml:space="preserve">The appraisal process includes a ‘capability procedure’ for </w:t>
      </w:r>
      <w:r w:rsidR="00D32E03">
        <w:rPr>
          <w:rFonts w:ascii="Gill Sans MT" w:hAnsi="Gill Sans MT"/>
          <w:sz w:val="24"/>
          <w:szCs w:val="24"/>
        </w:rPr>
        <w:t>Support Staff</w:t>
      </w:r>
      <w:r w:rsidRPr="001864D9">
        <w:rPr>
          <w:rFonts w:ascii="Gill Sans MT" w:hAnsi="Gill Sans MT"/>
          <w:sz w:val="24"/>
          <w:szCs w:val="24"/>
        </w:rPr>
        <w:t xml:space="preserve"> where after consistent support and training, performance does</w:t>
      </w:r>
      <w:r w:rsidR="001864D9">
        <w:rPr>
          <w:rFonts w:ascii="Gill Sans MT" w:hAnsi="Gill Sans MT"/>
          <w:sz w:val="24"/>
          <w:szCs w:val="24"/>
        </w:rPr>
        <w:t xml:space="preserve"> not meet our high expectations.</w:t>
      </w:r>
    </w:p>
    <w:p w:rsidR="007B1FA4" w:rsidRPr="001864D9" w:rsidRDefault="007B1FA4" w:rsidP="001864D9">
      <w:pPr>
        <w:ind w:left="360"/>
        <w:rPr>
          <w:rFonts w:ascii="Gill Sans MT" w:hAnsi="Gill Sans MT"/>
          <w:sz w:val="24"/>
          <w:szCs w:val="24"/>
        </w:rPr>
      </w:pPr>
      <w:r w:rsidRPr="001864D9">
        <w:rPr>
          <w:rFonts w:ascii="Gill Sans MT" w:hAnsi="Gill Sans MT"/>
          <w:sz w:val="24"/>
          <w:szCs w:val="24"/>
        </w:rPr>
        <w:t xml:space="preserve"> </w:t>
      </w:r>
    </w:p>
    <w:p w:rsidR="007B1FA4" w:rsidRPr="00CB0977" w:rsidRDefault="007B1FA4" w:rsidP="007B1FA4">
      <w:pPr>
        <w:rPr>
          <w:rFonts w:ascii="Gill Sans MT" w:hAnsi="Gill Sans MT"/>
          <w:b/>
          <w:sz w:val="28"/>
          <w:szCs w:val="24"/>
          <w:u w:val="single"/>
        </w:rPr>
      </w:pPr>
      <w:r w:rsidRPr="00CB0977">
        <w:rPr>
          <w:rFonts w:ascii="Gill Sans MT" w:hAnsi="Gill Sans MT"/>
          <w:b/>
          <w:sz w:val="28"/>
          <w:szCs w:val="24"/>
          <w:u w:val="single"/>
        </w:rPr>
        <w:t xml:space="preserve">Monitoring the </w:t>
      </w:r>
      <w:r w:rsidR="00D32E03">
        <w:rPr>
          <w:rFonts w:ascii="Gill Sans MT" w:hAnsi="Gill Sans MT"/>
          <w:b/>
          <w:sz w:val="28"/>
          <w:szCs w:val="24"/>
          <w:u w:val="single"/>
        </w:rPr>
        <w:t>Support Staff</w:t>
      </w:r>
      <w:r w:rsidRPr="00CB0977">
        <w:rPr>
          <w:rFonts w:ascii="Gill Sans MT" w:hAnsi="Gill Sans MT"/>
          <w:b/>
          <w:sz w:val="28"/>
          <w:szCs w:val="24"/>
          <w:u w:val="single"/>
        </w:rPr>
        <w:t xml:space="preserve"> policy </w:t>
      </w:r>
    </w:p>
    <w:p w:rsidR="007B1FA4" w:rsidRPr="007B1FA4" w:rsidRDefault="007B1FA4" w:rsidP="007B1FA4">
      <w:pPr>
        <w:pStyle w:val="ListParagraph"/>
        <w:numPr>
          <w:ilvl w:val="0"/>
          <w:numId w:val="3"/>
        </w:numPr>
        <w:rPr>
          <w:rFonts w:ascii="Gill Sans MT" w:hAnsi="Gill Sans MT"/>
          <w:sz w:val="24"/>
          <w:szCs w:val="24"/>
        </w:rPr>
      </w:pPr>
      <w:r w:rsidRPr="007B1FA4">
        <w:rPr>
          <w:rFonts w:ascii="Gill Sans MT" w:hAnsi="Gill Sans MT"/>
          <w:sz w:val="24"/>
          <w:szCs w:val="24"/>
        </w:rPr>
        <w:t xml:space="preserve">This policy is new to all staff, so after its implementation adherence to the </w:t>
      </w:r>
      <w:r w:rsidR="00D32E03">
        <w:rPr>
          <w:rFonts w:ascii="Gill Sans MT" w:hAnsi="Gill Sans MT"/>
          <w:sz w:val="24"/>
          <w:szCs w:val="24"/>
        </w:rPr>
        <w:t>Support Staff</w:t>
      </w:r>
      <w:r w:rsidR="00D32E03" w:rsidRPr="007B1FA4">
        <w:rPr>
          <w:rFonts w:ascii="Gill Sans MT" w:hAnsi="Gill Sans MT"/>
          <w:sz w:val="24"/>
          <w:szCs w:val="24"/>
        </w:rPr>
        <w:t xml:space="preserve"> </w:t>
      </w:r>
      <w:r w:rsidRPr="007B1FA4">
        <w:rPr>
          <w:rFonts w:ascii="Gill Sans MT" w:hAnsi="Gill Sans MT"/>
          <w:sz w:val="24"/>
          <w:szCs w:val="24"/>
        </w:rPr>
        <w:t xml:space="preserve">policy across the school will be monitored on a regular basis to support staff in adopting new procedures; there will be an annual review of the policy.  </w:t>
      </w:r>
    </w:p>
    <w:p w:rsidR="007B1FA4" w:rsidRPr="007B1FA4" w:rsidRDefault="007B1FA4" w:rsidP="007B1FA4">
      <w:pPr>
        <w:pStyle w:val="ListParagraph"/>
        <w:numPr>
          <w:ilvl w:val="0"/>
          <w:numId w:val="3"/>
        </w:numPr>
        <w:rPr>
          <w:rFonts w:ascii="Gill Sans MT" w:hAnsi="Gill Sans MT"/>
          <w:sz w:val="24"/>
          <w:szCs w:val="24"/>
        </w:rPr>
      </w:pPr>
      <w:r w:rsidRPr="007B1FA4">
        <w:rPr>
          <w:rFonts w:ascii="Gill Sans MT" w:hAnsi="Gill Sans MT"/>
          <w:sz w:val="24"/>
          <w:szCs w:val="24"/>
        </w:rPr>
        <w:t>Staff will be consulted informally during the year on how well the policy is working. It will also be addressed in the PM meetings and feedback will be provided to SLT so that further consultation can take place.</w:t>
      </w:r>
    </w:p>
    <w:sectPr w:rsidR="007B1FA4" w:rsidRPr="007B1FA4" w:rsidSect="007B1FA4">
      <w:headerReference w:type="default" r:id="rId8"/>
      <w:footerReference w:type="default" r:id="rId9"/>
      <w:pgSz w:w="11906" w:h="16838"/>
      <w:pgMar w:top="1440" w:right="1440" w:bottom="1440" w:left="1440" w:header="708" w:footer="708" w:gutter="0"/>
      <w:pgBorders w:offsetFrom="page">
        <w:top w:val="single" w:sz="48" w:space="24" w:color="C00000"/>
        <w:left w:val="single" w:sz="48" w:space="24" w:color="C00000"/>
        <w:bottom w:val="single" w:sz="48" w:space="24" w:color="C00000"/>
        <w:right w:val="single" w:sz="4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A4" w:rsidRDefault="007B1FA4" w:rsidP="007B1FA4">
      <w:pPr>
        <w:spacing w:after="0" w:line="240" w:lineRule="auto"/>
      </w:pPr>
      <w:r>
        <w:separator/>
      </w:r>
    </w:p>
  </w:endnote>
  <w:endnote w:type="continuationSeparator" w:id="0">
    <w:p w:rsidR="007B1FA4" w:rsidRDefault="007B1FA4" w:rsidP="007B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FA4" w:rsidRDefault="007B1FA4">
    <w:pPr>
      <w:pStyle w:val="Footer"/>
    </w:pPr>
    <w:r w:rsidRPr="007B1FA4">
      <w:rPr>
        <w:rFonts w:cstheme="minorHAnsi"/>
        <w:b/>
        <w:i/>
      </w:rPr>
      <w:ptab w:relativeTo="margin" w:alignment="center" w:leader="none"/>
    </w:r>
    <w:r w:rsidRPr="007B1FA4">
      <w:rPr>
        <w:rFonts w:cstheme="minorHAnsi"/>
        <w:b/>
        <w:i/>
      </w:rPr>
      <w:t>Success For All</w:t>
    </w:r>
    <w:r w:rsidRPr="007B1FA4">
      <w:rPr>
        <w:rFonts w:cstheme="minorHAnsi"/>
        <w:b/>
        <w:i/>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A4" w:rsidRDefault="007B1FA4" w:rsidP="007B1FA4">
      <w:pPr>
        <w:spacing w:after="0" w:line="240" w:lineRule="auto"/>
      </w:pPr>
      <w:r>
        <w:separator/>
      </w:r>
    </w:p>
  </w:footnote>
  <w:footnote w:type="continuationSeparator" w:id="0">
    <w:p w:rsidR="007B1FA4" w:rsidRDefault="007B1FA4" w:rsidP="007B1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010"/>
      <w:gridCol w:w="3009"/>
      <w:gridCol w:w="3007"/>
    </w:tblGrid>
    <w:tr w:rsidR="00187E23">
      <w:trPr>
        <w:trHeight w:val="720"/>
      </w:trPr>
      <w:tc>
        <w:tcPr>
          <w:tcW w:w="1667" w:type="pct"/>
        </w:tcPr>
        <w:p w:rsidR="00187E23" w:rsidRDefault="00187E23">
          <w:pPr>
            <w:pStyle w:val="Header"/>
            <w:rPr>
              <w:color w:val="5B9BD5" w:themeColor="accent1"/>
            </w:rPr>
          </w:pPr>
        </w:p>
      </w:tc>
      <w:tc>
        <w:tcPr>
          <w:tcW w:w="1667" w:type="pct"/>
        </w:tcPr>
        <w:p w:rsidR="00187E23" w:rsidRDefault="00187E23">
          <w:pPr>
            <w:pStyle w:val="Header"/>
            <w:jc w:val="center"/>
            <w:rPr>
              <w:color w:val="5B9BD5" w:themeColor="accent1"/>
            </w:rPr>
          </w:pPr>
        </w:p>
      </w:tc>
      <w:tc>
        <w:tcPr>
          <w:tcW w:w="1666" w:type="pct"/>
        </w:tcPr>
        <w:p w:rsidR="00187E23" w:rsidRDefault="00187E23">
          <w:pPr>
            <w:pStyle w:val="Header"/>
            <w:jc w:val="right"/>
            <w:rPr>
              <w:color w:val="5B9BD5" w:themeColor="accent1"/>
            </w:rPr>
          </w:pPr>
          <w:r>
            <w:rPr>
              <w:color w:val="5B9BD5" w:themeColor="accent1"/>
              <w:sz w:val="24"/>
              <w:szCs w:val="24"/>
            </w:rPr>
            <w:fldChar w:fldCharType="begin"/>
          </w:r>
          <w:r>
            <w:rPr>
              <w:color w:val="5B9BD5" w:themeColor="accent1"/>
              <w:sz w:val="24"/>
              <w:szCs w:val="24"/>
            </w:rPr>
            <w:instrText xml:space="preserve"> PAGE   \* MERGEFORMAT </w:instrText>
          </w:r>
          <w:r>
            <w:rPr>
              <w:color w:val="5B9BD5" w:themeColor="accent1"/>
              <w:sz w:val="24"/>
              <w:szCs w:val="24"/>
            </w:rPr>
            <w:fldChar w:fldCharType="separate"/>
          </w:r>
          <w:r w:rsidR="005140CD">
            <w:rPr>
              <w:noProof/>
              <w:color w:val="5B9BD5" w:themeColor="accent1"/>
              <w:sz w:val="24"/>
              <w:szCs w:val="24"/>
            </w:rPr>
            <w:t>1</w:t>
          </w:r>
          <w:r>
            <w:rPr>
              <w:color w:val="5B9BD5" w:themeColor="accent1"/>
              <w:sz w:val="24"/>
              <w:szCs w:val="24"/>
            </w:rPr>
            <w:fldChar w:fldCharType="end"/>
          </w:r>
        </w:p>
      </w:tc>
    </w:tr>
  </w:tbl>
  <w:p w:rsidR="00187E23" w:rsidRDefault="00187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79F4"/>
    <w:multiLevelType w:val="hybridMultilevel"/>
    <w:tmpl w:val="8F3A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B6A5D"/>
    <w:multiLevelType w:val="hybridMultilevel"/>
    <w:tmpl w:val="D040BC68"/>
    <w:lvl w:ilvl="0" w:tplc="C9B821D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A7275"/>
    <w:multiLevelType w:val="hybridMultilevel"/>
    <w:tmpl w:val="86DC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57AA"/>
    <w:multiLevelType w:val="hybridMultilevel"/>
    <w:tmpl w:val="5C58F74A"/>
    <w:lvl w:ilvl="0" w:tplc="964EAB7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8136C"/>
    <w:multiLevelType w:val="hybridMultilevel"/>
    <w:tmpl w:val="A5DC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F6810"/>
    <w:multiLevelType w:val="hybridMultilevel"/>
    <w:tmpl w:val="22244708"/>
    <w:lvl w:ilvl="0" w:tplc="77BABC4C">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CD310B"/>
    <w:multiLevelType w:val="hybridMultilevel"/>
    <w:tmpl w:val="462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456DF"/>
    <w:multiLevelType w:val="hybridMultilevel"/>
    <w:tmpl w:val="BF78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53854"/>
    <w:multiLevelType w:val="hybridMultilevel"/>
    <w:tmpl w:val="C7300FA2"/>
    <w:lvl w:ilvl="0" w:tplc="4C027EC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B4AA3"/>
    <w:multiLevelType w:val="hybridMultilevel"/>
    <w:tmpl w:val="2EC80C72"/>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0" w15:restartNumberingAfterBreak="0">
    <w:nsid w:val="1FA25335"/>
    <w:multiLevelType w:val="hybridMultilevel"/>
    <w:tmpl w:val="025256A8"/>
    <w:lvl w:ilvl="0" w:tplc="CAC2EF4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41C3C"/>
    <w:multiLevelType w:val="hybridMultilevel"/>
    <w:tmpl w:val="C7A69E42"/>
    <w:lvl w:ilvl="0" w:tplc="8C8C4A2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D5FCD"/>
    <w:multiLevelType w:val="hybridMultilevel"/>
    <w:tmpl w:val="10B67970"/>
    <w:lvl w:ilvl="0" w:tplc="896C6BE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52D88"/>
    <w:multiLevelType w:val="hybridMultilevel"/>
    <w:tmpl w:val="F22E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F2E9C"/>
    <w:multiLevelType w:val="hybridMultilevel"/>
    <w:tmpl w:val="174AC88C"/>
    <w:lvl w:ilvl="0" w:tplc="9E72030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95F9F"/>
    <w:multiLevelType w:val="hybridMultilevel"/>
    <w:tmpl w:val="1F26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414D1F"/>
    <w:multiLevelType w:val="hybridMultilevel"/>
    <w:tmpl w:val="B0E2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816A08"/>
    <w:multiLevelType w:val="hybridMultilevel"/>
    <w:tmpl w:val="09DA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26A2"/>
    <w:multiLevelType w:val="hybridMultilevel"/>
    <w:tmpl w:val="E13E9288"/>
    <w:lvl w:ilvl="0" w:tplc="8C1EFFE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DB495B"/>
    <w:multiLevelType w:val="hybridMultilevel"/>
    <w:tmpl w:val="C6D4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95D29"/>
    <w:multiLevelType w:val="hybridMultilevel"/>
    <w:tmpl w:val="B192A836"/>
    <w:lvl w:ilvl="0" w:tplc="CE42617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B504FD"/>
    <w:multiLevelType w:val="hybridMultilevel"/>
    <w:tmpl w:val="A18C0FA2"/>
    <w:lvl w:ilvl="0" w:tplc="3E00DB96">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1E5E2B"/>
    <w:multiLevelType w:val="hybridMultilevel"/>
    <w:tmpl w:val="BAA49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8188F"/>
    <w:multiLevelType w:val="hybridMultilevel"/>
    <w:tmpl w:val="BD0644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DB59D6"/>
    <w:multiLevelType w:val="hybridMultilevel"/>
    <w:tmpl w:val="7AB0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E0311"/>
    <w:multiLevelType w:val="hybridMultilevel"/>
    <w:tmpl w:val="F2A0A44A"/>
    <w:lvl w:ilvl="0" w:tplc="9214756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A7527"/>
    <w:multiLevelType w:val="hybridMultilevel"/>
    <w:tmpl w:val="7B18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4C0426"/>
    <w:multiLevelType w:val="hybridMultilevel"/>
    <w:tmpl w:val="BB543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17BBD"/>
    <w:multiLevelType w:val="hybridMultilevel"/>
    <w:tmpl w:val="A128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440A48"/>
    <w:multiLevelType w:val="hybridMultilevel"/>
    <w:tmpl w:val="2D70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96951"/>
    <w:multiLevelType w:val="hybridMultilevel"/>
    <w:tmpl w:val="87821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4A7C61"/>
    <w:multiLevelType w:val="hybridMultilevel"/>
    <w:tmpl w:val="A16E7464"/>
    <w:lvl w:ilvl="0" w:tplc="CAC2EF4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A5A8E"/>
    <w:multiLevelType w:val="hybridMultilevel"/>
    <w:tmpl w:val="6338D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647B4"/>
    <w:multiLevelType w:val="hybridMultilevel"/>
    <w:tmpl w:val="2FA081B8"/>
    <w:lvl w:ilvl="0" w:tplc="CAC2EF4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30"/>
  </w:num>
  <w:num w:numId="4">
    <w:abstractNumId w:val="19"/>
  </w:num>
  <w:num w:numId="5">
    <w:abstractNumId w:val="27"/>
  </w:num>
  <w:num w:numId="6">
    <w:abstractNumId w:val="11"/>
  </w:num>
  <w:num w:numId="7">
    <w:abstractNumId w:val="23"/>
  </w:num>
  <w:num w:numId="8">
    <w:abstractNumId w:val="6"/>
  </w:num>
  <w:num w:numId="9">
    <w:abstractNumId w:val="21"/>
  </w:num>
  <w:num w:numId="10">
    <w:abstractNumId w:val="15"/>
  </w:num>
  <w:num w:numId="11">
    <w:abstractNumId w:val="7"/>
  </w:num>
  <w:num w:numId="12">
    <w:abstractNumId w:val="12"/>
  </w:num>
  <w:num w:numId="13">
    <w:abstractNumId w:val="0"/>
  </w:num>
  <w:num w:numId="14">
    <w:abstractNumId w:val="29"/>
  </w:num>
  <w:num w:numId="15">
    <w:abstractNumId w:val="20"/>
  </w:num>
  <w:num w:numId="16">
    <w:abstractNumId w:val="2"/>
  </w:num>
  <w:num w:numId="17">
    <w:abstractNumId w:val="25"/>
  </w:num>
  <w:num w:numId="18">
    <w:abstractNumId w:val="16"/>
  </w:num>
  <w:num w:numId="19">
    <w:abstractNumId w:val="1"/>
  </w:num>
  <w:num w:numId="20">
    <w:abstractNumId w:val="22"/>
  </w:num>
  <w:num w:numId="21">
    <w:abstractNumId w:val="3"/>
  </w:num>
  <w:num w:numId="22">
    <w:abstractNumId w:val="32"/>
  </w:num>
  <w:num w:numId="23">
    <w:abstractNumId w:val="18"/>
  </w:num>
  <w:num w:numId="24">
    <w:abstractNumId w:val="4"/>
  </w:num>
  <w:num w:numId="25">
    <w:abstractNumId w:val="14"/>
  </w:num>
  <w:num w:numId="26">
    <w:abstractNumId w:val="13"/>
  </w:num>
  <w:num w:numId="27">
    <w:abstractNumId w:val="5"/>
  </w:num>
  <w:num w:numId="28">
    <w:abstractNumId w:val="28"/>
  </w:num>
  <w:num w:numId="29">
    <w:abstractNumId w:val="10"/>
  </w:num>
  <w:num w:numId="30">
    <w:abstractNumId w:val="33"/>
  </w:num>
  <w:num w:numId="31">
    <w:abstractNumId w:val="31"/>
  </w:num>
  <w:num w:numId="32">
    <w:abstractNumId w:val="17"/>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A4"/>
    <w:rsid w:val="0010150B"/>
    <w:rsid w:val="001864D9"/>
    <w:rsid w:val="00187E23"/>
    <w:rsid w:val="001A22E3"/>
    <w:rsid w:val="004F667F"/>
    <w:rsid w:val="005140CD"/>
    <w:rsid w:val="00647304"/>
    <w:rsid w:val="007A08E5"/>
    <w:rsid w:val="007B1FA4"/>
    <w:rsid w:val="007B7DFC"/>
    <w:rsid w:val="007F4671"/>
    <w:rsid w:val="00855FDA"/>
    <w:rsid w:val="0091494C"/>
    <w:rsid w:val="00A0713A"/>
    <w:rsid w:val="00A62610"/>
    <w:rsid w:val="00A664B3"/>
    <w:rsid w:val="00B33728"/>
    <w:rsid w:val="00CB0977"/>
    <w:rsid w:val="00D32E03"/>
    <w:rsid w:val="00ED3FD6"/>
    <w:rsid w:val="00FD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4D32D-1EEC-4567-96ED-1939CF44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FA4"/>
  </w:style>
  <w:style w:type="paragraph" w:styleId="Footer">
    <w:name w:val="footer"/>
    <w:basedOn w:val="Normal"/>
    <w:link w:val="FooterChar"/>
    <w:uiPriority w:val="99"/>
    <w:unhideWhenUsed/>
    <w:rsid w:val="007B1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FA4"/>
  </w:style>
  <w:style w:type="paragraph" w:styleId="ListParagraph">
    <w:name w:val="List Paragraph"/>
    <w:basedOn w:val="Normal"/>
    <w:uiPriority w:val="34"/>
    <w:qFormat/>
    <w:rsid w:val="007B1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Borthwick</dc:creator>
  <cp:keywords/>
  <dc:description/>
  <cp:lastModifiedBy>C Borthwick</cp:lastModifiedBy>
  <cp:revision>2</cp:revision>
  <dcterms:created xsi:type="dcterms:W3CDTF">2018-09-02T12:59:00Z</dcterms:created>
  <dcterms:modified xsi:type="dcterms:W3CDTF">2018-09-02T12:59:00Z</dcterms:modified>
</cp:coreProperties>
</file>