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BA" w:rsidRDefault="006912BA" w:rsidP="006912BA">
      <w:pPr>
        <w:jc w:val="center"/>
        <w:rPr>
          <w:rFonts w:ascii="Gill Sans MT" w:hAnsi="Gill Sans MT"/>
          <w:b/>
          <w:noProof/>
          <w:sz w:val="82"/>
          <w:szCs w:val="24"/>
          <w:lang w:eastAsia="en-GB"/>
        </w:rPr>
      </w:pPr>
      <w:bookmarkStart w:id="0" w:name="_GoBack"/>
      <w:bookmarkEnd w:id="0"/>
      <w:r w:rsidRPr="00052191">
        <w:rPr>
          <w:rFonts w:cs="Arial"/>
          <w:b/>
          <w:noProof/>
          <w:color w:val="808080" w:themeColor="background1" w:themeShade="80"/>
          <w:sz w:val="16"/>
          <w:szCs w:val="16"/>
          <w:lang w:eastAsia="en-GB"/>
        </w:rPr>
        <w:drawing>
          <wp:anchor distT="0" distB="0" distL="114300" distR="114300" simplePos="0" relativeHeight="251659264" behindDoc="0" locked="0" layoutInCell="1" allowOverlap="1" wp14:anchorId="66A500B5" wp14:editId="631905CE">
            <wp:simplePos x="0" y="0"/>
            <wp:positionH relativeFrom="margin">
              <wp:align>center</wp:align>
            </wp:positionH>
            <wp:positionV relativeFrom="paragraph">
              <wp:posOffset>76200</wp:posOffset>
            </wp:positionV>
            <wp:extent cx="3733256" cy="1097280"/>
            <wp:effectExtent l="0" t="0" r="635" b="7620"/>
            <wp:wrapNone/>
            <wp:docPr id="3" name="Picture 3" descr="S:\Stockingate Mill Junior Document\07 - Stockingate Policies\South Kirkby Academy\00 - Templates and Logos\South Kirkby Acade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ockingate Mill Junior Document\07 - Stockingate Policies\South Kirkby Academy\00 - Templates and Logos\South Kirkby Academy 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3256"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12BA" w:rsidRDefault="006912BA" w:rsidP="006912BA">
      <w:pPr>
        <w:jc w:val="center"/>
        <w:rPr>
          <w:rFonts w:ascii="Gill Sans MT" w:hAnsi="Gill Sans MT"/>
          <w:b/>
          <w:noProof/>
          <w:sz w:val="82"/>
          <w:szCs w:val="24"/>
          <w:lang w:eastAsia="en-GB"/>
        </w:rPr>
      </w:pPr>
    </w:p>
    <w:p w:rsidR="006912BA" w:rsidRDefault="006912BA" w:rsidP="006912BA">
      <w:pPr>
        <w:jc w:val="center"/>
        <w:rPr>
          <w:rFonts w:ascii="Gill Sans MT" w:hAnsi="Gill Sans MT"/>
          <w:b/>
          <w:noProof/>
          <w:sz w:val="82"/>
          <w:szCs w:val="24"/>
          <w:lang w:eastAsia="en-GB"/>
        </w:rPr>
      </w:pPr>
    </w:p>
    <w:p w:rsidR="006912BA" w:rsidRDefault="006912BA" w:rsidP="006912BA">
      <w:pPr>
        <w:jc w:val="center"/>
        <w:rPr>
          <w:rFonts w:ascii="Gill Sans MT" w:hAnsi="Gill Sans MT"/>
          <w:b/>
          <w:noProof/>
          <w:sz w:val="82"/>
          <w:szCs w:val="24"/>
          <w:lang w:eastAsia="en-GB"/>
        </w:rPr>
      </w:pPr>
    </w:p>
    <w:p w:rsidR="00D370CE" w:rsidRDefault="006912BA" w:rsidP="006912BA">
      <w:pPr>
        <w:jc w:val="center"/>
        <w:rPr>
          <w:rFonts w:ascii="Gill Sans MT" w:hAnsi="Gill Sans MT"/>
          <w:b/>
          <w:noProof/>
          <w:sz w:val="82"/>
          <w:szCs w:val="24"/>
          <w:lang w:eastAsia="en-GB"/>
        </w:rPr>
      </w:pPr>
      <w:r w:rsidRPr="006912BA">
        <w:rPr>
          <w:rFonts w:ascii="Gill Sans MT" w:hAnsi="Gill Sans MT"/>
          <w:b/>
          <w:noProof/>
          <w:sz w:val="82"/>
          <w:szCs w:val="24"/>
          <w:lang w:eastAsia="en-GB"/>
        </w:rPr>
        <w:t>South Kirkby Academy PSHE Policy</w:t>
      </w:r>
    </w:p>
    <w:p w:rsidR="006912BA" w:rsidRDefault="006912BA" w:rsidP="006912BA">
      <w:pPr>
        <w:jc w:val="center"/>
        <w:rPr>
          <w:rFonts w:ascii="Gill Sans MT" w:hAnsi="Gill Sans MT"/>
          <w:b/>
          <w:noProof/>
          <w:sz w:val="82"/>
          <w:szCs w:val="24"/>
          <w:lang w:eastAsia="en-GB"/>
        </w:rPr>
      </w:pPr>
    </w:p>
    <w:p w:rsidR="006912BA" w:rsidRDefault="006912BA" w:rsidP="006912BA">
      <w:pPr>
        <w:jc w:val="center"/>
        <w:rPr>
          <w:rFonts w:ascii="Gill Sans MT" w:hAnsi="Gill Sans MT"/>
          <w:b/>
          <w:noProof/>
          <w:sz w:val="82"/>
          <w:szCs w:val="24"/>
          <w:lang w:eastAsia="en-GB"/>
        </w:rPr>
      </w:pPr>
    </w:p>
    <w:p w:rsidR="006912BA" w:rsidRDefault="006912BA" w:rsidP="006912BA">
      <w:pPr>
        <w:jc w:val="center"/>
        <w:rPr>
          <w:rFonts w:ascii="Gill Sans MT" w:hAnsi="Gill Sans MT"/>
          <w:b/>
          <w:noProof/>
          <w:sz w:val="82"/>
          <w:szCs w:val="24"/>
          <w:lang w:eastAsia="en-GB"/>
        </w:rPr>
      </w:pPr>
    </w:p>
    <w:p w:rsidR="006912BA" w:rsidRDefault="006912BA" w:rsidP="006912BA">
      <w:pPr>
        <w:jc w:val="center"/>
        <w:rPr>
          <w:rFonts w:ascii="Gill Sans MT" w:hAnsi="Gill Sans MT"/>
          <w:b/>
          <w:noProof/>
          <w:sz w:val="82"/>
          <w:szCs w:val="24"/>
          <w:lang w:eastAsia="en-GB"/>
        </w:rPr>
      </w:pPr>
    </w:p>
    <w:p w:rsidR="006912BA" w:rsidRDefault="006912BA" w:rsidP="006912BA">
      <w:pPr>
        <w:jc w:val="center"/>
        <w:rPr>
          <w:rFonts w:ascii="Gill Sans MT" w:hAnsi="Gill Sans MT"/>
          <w:b/>
          <w:noProof/>
          <w:sz w:val="82"/>
          <w:szCs w:val="24"/>
          <w:lang w:eastAsia="en-GB"/>
        </w:rPr>
      </w:pPr>
    </w:p>
    <w:p w:rsidR="006912BA" w:rsidRDefault="006912BA" w:rsidP="006912BA">
      <w:pPr>
        <w:jc w:val="center"/>
        <w:rPr>
          <w:rFonts w:ascii="Gill Sans MT" w:hAnsi="Gill Sans MT"/>
          <w:b/>
          <w:noProof/>
          <w:sz w:val="82"/>
          <w:szCs w:val="24"/>
          <w:lang w:eastAsia="en-GB"/>
        </w:rPr>
      </w:pPr>
    </w:p>
    <w:p w:rsidR="006912BA" w:rsidRPr="00670608" w:rsidRDefault="006912BA" w:rsidP="006912BA">
      <w:pPr>
        <w:rPr>
          <w:rFonts w:ascii="Gill Sans MT" w:hAnsi="Gill Sans MT"/>
          <w:b/>
          <w:noProof/>
          <w:sz w:val="28"/>
          <w:szCs w:val="24"/>
          <w:lang w:eastAsia="en-GB"/>
        </w:rPr>
      </w:pPr>
      <w:r w:rsidRPr="00670608">
        <w:rPr>
          <w:rFonts w:ascii="Gill Sans MT" w:hAnsi="Gill Sans MT"/>
          <w:b/>
          <w:noProof/>
          <w:sz w:val="28"/>
          <w:szCs w:val="24"/>
          <w:lang w:eastAsia="en-GB"/>
        </w:rPr>
        <w:lastRenderedPageBreak/>
        <w:t>Policy content and rationale</w:t>
      </w:r>
    </w:p>
    <w:p w:rsidR="006912BA" w:rsidRDefault="006912BA" w:rsidP="006912BA">
      <w:pPr>
        <w:rPr>
          <w:rFonts w:ascii="Gill Sans MT" w:hAnsi="Gill Sans MT"/>
          <w:noProof/>
          <w:sz w:val="24"/>
          <w:szCs w:val="24"/>
          <w:lang w:eastAsia="en-GB"/>
        </w:rPr>
      </w:pPr>
      <w:r w:rsidRPr="006912BA">
        <w:rPr>
          <w:rFonts w:ascii="Gill Sans MT" w:hAnsi="Gill Sans MT"/>
          <w:noProof/>
          <w:sz w:val="24"/>
          <w:szCs w:val="24"/>
          <w:lang w:eastAsia="en-GB"/>
        </w:rPr>
        <w:t>This policy c</w:t>
      </w:r>
      <w:r w:rsidR="0020592E">
        <w:rPr>
          <w:rFonts w:ascii="Gill Sans MT" w:hAnsi="Gill Sans MT"/>
          <w:noProof/>
          <w:sz w:val="24"/>
          <w:szCs w:val="24"/>
          <w:lang w:eastAsia="en-GB"/>
        </w:rPr>
        <w:t xml:space="preserve">overs our school’s approach to PSHE and how it links in with our schools ethos of ‘Success for All’ and the four core values: Inspiration, Aspiration, Co-operation, Dedication. We have also consulted the Fingertips analysis for our area which highlights the social and ecomonic difficulties that our children may have.  It was produced by the PSHE co-ordinator through consultation with staff, governors and pupils. </w:t>
      </w:r>
      <w:r w:rsidRPr="006912BA">
        <w:rPr>
          <w:rFonts w:ascii="Gill Sans MT" w:hAnsi="Gill Sans MT"/>
          <w:noProof/>
          <w:sz w:val="24"/>
          <w:szCs w:val="24"/>
          <w:lang w:eastAsia="en-GB"/>
        </w:rPr>
        <w:t xml:space="preserve"> Consultation took the form of… </w:t>
      </w:r>
    </w:p>
    <w:p w:rsidR="006912BA" w:rsidRDefault="001F5B86" w:rsidP="006912BA">
      <w:pPr>
        <w:rPr>
          <w:rFonts w:ascii="Gill Sans MT" w:hAnsi="Gill Sans MT"/>
          <w:noProof/>
          <w:sz w:val="24"/>
          <w:szCs w:val="24"/>
          <w:lang w:eastAsia="en-GB"/>
        </w:rPr>
      </w:pPr>
      <w:r>
        <w:rPr>
          <w:rFonts w:ascii="Gill Sans MT" w:hAnsi="Gill Sans MT"/>
          <w:noProof/>
          <w:sz w:val="24"/>
          <w:szCs w:val="24"/>
          <w:lang w:eastAsia="en-GB"/>
        </w:rPr>
        <w:t>A target group of p</w:t>
      </w:r>
      <w:r w:rsidR="006912BA" w:rsidRPr="006912BA">
        <w:rPr>
          <w:rFonts w:ascii="Gill Sans MT" w:hAnsi="Gill Sans MT"/>
          <w:noProof/>
          <w:sz w:val="24"/>
          <w:szCs w:val="24"/>
          <w:lang w:eastAsia="en-GB"/>
        </w:rPr>
        <w:t>upils have been involved in the creation of this policy thro</w:t>
      </w:r>
      <w:r>
        <w:rPr>
          <w:rFonts w:ascii="Gill Sans MT" w:hAnsi="Gill Sans MT"/>
          <w:noProof/>
          <w:sz w:val="24"/>
          <w:szCs w:val="24"/>
          <w:lang w:eastAsia="en-GB"/>
        </w:rPr>
        <w:t xml:space="preserve">ugh asking them on their ideas of how PSHE should be taught and the subjects they wanted to learn. Pupils identified that they wanted to be given time to discuss the themes they were studying, they did not want topics to be rushed. They liked it when we had visitors coming into school to enhance their learning this made it fun. They also asked for the lessons to be interactive, fun and if possible take place outside.  Pupils views will be collated again at the beginning of the year and through out it at certain intervals to see what children like about PSHE and how it can be adapted to meet their changing needs, </w:t>
      </w:r>
    </w:p>
    <w:p w:rsidR="006912BA" w:rsidRDefault="006912BA" w:rsidP="006912BA">
      <w:pPr>
        <w:rPr>
          <w:rFonts w:ascii="Gill Sans MT" w:hAnsi="Gill Sans MT"/>
          <w:noProof/>
          <w:sz w:val="24"/>
          <w:szCs w:val="24"/>
          <w:lang w:eastAsia="en-GB"/>
        </w:rPr>
      </w:pPr>
    </w:p>
    <w:p w:rsidR="006912BA" w:rsidRPr="00670608" w:rsidRDefault="006912BA" w:rsidP="006912BA">
      <w:pPr>
        <w:rPr>
          <w:rFonts w:ascii="Gill Sans MT" w:hAnsi="Gill Sans MT"/>
          <w:b/>
          <w:noProof/>
          <w:sz w:val="28"/>
          <w:szCs w:val="24"/>
          <w:lang w:eastAsia="en-GB"/>
        </w:rPr>
      </w:pPr>
      <w:r w:rsidRPr="00670608">
        <w:rPr>
          <w:rFonts w:ascii="Gill Sans MT" w:hAnsi="Gill Sans MT"/>
          <w:b/>
          <w:noProof/>
          <w:sz w:val="28"/>
          <w:szCs w:val="24"/>
          <w:lang w:eastAsia="en-GB"/>
        </w:rPr>
        <w:t>Policy Availability</w:t>
      </w:r>
    </w:p>
    <w:p w:rsidR="006912BA" w:rsidRDefault="006912BA" w:rsidP="006912BA">
      <w:pPr>
        <w:rPr>
          <w:rFonts w:ascii="Gill Sans MT" w:hAnsi="Gill Sans MT"/>
          <w:noProof/>
          <w:sz w:val="24"/>
          <w:szCs w:val="24"/>
          <w:lang w:eastAsia="en-GB"/>
        </w:rPr>
      </w:pPr>
      <w:r w:rsidRPr="006912BA">
        <w:rPr>
          <w:rFonts w:ascii="Gill Sans MT" w:hAnsi="Gill Sans MT"/>
          <w:noProof/>
          <w:sz w:val="24"/>
          <w:szCs w:val="24"/>
          <w:lang w:eastAsia="en-GB"/>
        </w:rPr>
        <w:t>Parents and carers will be inf</w:t>
      </w:r>
      <w:r w:rsidR="0020592E">
        <w:rPr>
          <w:rFonts w:ascii="Gill Sans MT" w:hAnsi="Gill Sans MT"/>
          <w:noProof/>
          <w:sz w:val="24"/>
          <w:szCs w:val="24"/>
          <w:lang w:eastAsia="en-GB"/>
        </w:rPr>
        <w:t xml:space="preserve">ormed about the policy through the website and a letter sent out to inform them at the beginning of the year to explain what we will be teaching their child in PSHE. </w:t>
      </w:r>
      <w:r w:rsidRPr="006912BA">
        <w:rPr>
          <w:rFonts w:ascii="Gill Sans MT" w:hAnsi="Gill Sans MT"/>
          <w:noProof/>
          <w:sz w:val="24"/>
          <w:szCs w:val="24"/>
          <w:lang w:eastAsia="en-GB"/>
        </w:rPr>
        <w:t xml:space="preserve"> The policy is available [</w:t>
      </w:r>
      <w:r w:rsidR="0020592E">
        <w:rPr>
          <w:rFonts w:ascii="Gill Sans MT" w:hAnsi="Gill Sans MT"/>
          <w:noProof/>
          <w:sz w:val="24"/>
          <w:szCs w:val="24"/>
          <w:lang w:eastAsia="en-GB"/>
        </w:rPr>
        <w:t>to parents and carers] through th</w:t>
      </w:r>
      <w:r w:rsidR="001F5B86">
        <w:rPr>
          <w:rFonts w:ascii="Gill Sans MT" w:hAnsi="Gill Sans MT"/>
          <w:noProof/>
          <w:sz w:val="24"/>
          <w:szCs w:val="24"/>
          <w:lang w:eastAsia="en-GB"/>
        </w:rPr>
        <w:t>e school website on the PSHE</w:t>
      </w:r>
      <w:r w:rsidR="0020592E">
        <w:rPr>
          <w:rFonts w:ascii="Gill Sans MT" w:hAnsi="Gill Sans MT"/>
          <w:noProof/>
          <w:sz w:val="24"/>
          <w:szCs w:val="24"/>
          <w:lang w:eastAsia="en-GB"/>
        </w:rPr>
        <w:t xml:space="preserve"> page </w:t>
      </w:r>
      <w:r w:rsidR="001F5B86">
        <w:rPr>
          <w:rFonts w:ascii="Gill Sans MT" w:hAnsi="Gill Sans MT"/>
          <w:noProof/>
          <w:sz w:val="24"/>
          <w:szCs w:val="24"/>
          <w:lang w:eastAsia="en-GB"/>
        </w:rPr>
        <w:t>which also has links to the content being taught in each year group and other key information.</w:t>
      </w:r>
      <w:r w:rsidRPr="006912BA">
        <w:rPr>
          <w:rFonts w:ascii="Gill Sans MT" w:hAnsi="Gill Sans MT"/>
          <w:noProof/>
          <w:sz w:val="24"/>
          <w:szCs w:val="24"/>
          <w:lang w:eastAsia="en-GB"/>
        </w:rPr>
        <w:t xml:space="preserve"> If you require this policy</w:t>
      </w:r>
      <w:r w:rsidR="001F5B86">
        <w:rPr>
          <w:rFonts w:ascii="Gill Sans MT" w:hAnsi="Gill Sans MT"/>
          <w:noProof/>
          <w:sz w:val="24"/>
          <w:szCs w:val="24"/>
          <w:lang w:eastAsia="en-GB"/>
        </w:rPr>
        <w:t xml:space="preserve"> or any of the documents</w:t>
      </w:r>
      <w:r w:rsidRPr="006912BA">
        <w:rPr>
          <w:rFonts w:ascii="Gill Sans MT" w:hAnsi="Gill Sans MT"/>
          <w:noProof/>
          <w:sz w:val="24"/>
          <w:szCs w:val="24"/>
          <w:lang w:eastAsia="en-GB"/>
        </w:rPr>
        <w:t xml:space="preserve"> in </w:t>
      </w:r>
      <w:r w:rsidR="0020592E">
        <w:rPr>
          <w:rFonts w:ascii="Gill Sans MT" w:hAnsi="Gill Sans MT"/>
          <w:noProof/>
          <w:sz w:val="24"/>
          <w:szCs w:val="24"/>
          <w:lang w:eastAsia="en-GB"/>
        </w:rPr>
        <w:t>printed form please contact the school office.</w:t>
      </w:r>
    </w:p>
    <w:p w:rsidR="006912BA" w:rsidRDefault="006912BA" w:rsidP="006912BA">
      <w:pPr>
        <w:rPr>
          <w:rFonts w:ascii="Gill Sans MT" w:hAnsi="Gill Sans MT"/>
          <w:noProof/>
          <w:sz w:val="24"/>
          <w:szCs w:val="24"/>
          <w:lang w:eastAsia="en-GB"/>
        </w:rPr>
      </w:pPr>
    </w:p>
    <w:p w:rsidR="0020592E" w:rsidRDefault="00670608" w:rsidP="006912BA">
      <w:pPr>
        <w:rPr>
          <w:rFonts w:ascii="Gill Sans MT" w:hAnsi="Gill Sans MT"/>
          <w:b/>
          <w:noProof/>
          <w:sz w:val="28"/>
          <w:szCs w:val="24"/>
          <w:lang w:eastAsia="en-GB"/>
        </w:rPr>
      </w:pPr>
      <w:r w:rsidRPr="00670608">
        <w:rPr>
          <w:rFonts w:ascii="Gill Sans MT" w:hAnsi="Gill Sans MT"/>
          <w:b/>
          <w:noProof/>
          <w:sz w:val="28"/>
          <w:szCs w:val="24"/>
          <w:lang w:eastAsia="en-GB"/>
        </w:rPr>
        <w:t>Policy aims and objectives</w:t>
      </w:r>
    </w:p>
    <w:p w:rsidR="00670608" w:rsidRDefault="00670608" w:rsidP="006912BA">
      <w:pPr>
        <w:rPr>
          <w:rFonts w:ascii="Gill Sans MT" w:hAnsi="Gill Sans MT"/>
          <w:noProof/>
          <w:sz w:val="24"/>
          <w:szCs w:val="24"/>
          <w:lang w:eastAsia="en-GB"/>
        </w:rPr>
      </w:pPr>
      <w:r w:rsidRPr="00670608">
        <w:rPr>
          <w:rFonts w:ascii="Gill Sans MT" w:hAnsi="Gill Sans MT"/>
          <w:noProof/>
          <w:sz w:val="24"/>
          <w:szCs w:val="24"/>
          <w:lang w:eastAsia="en-GB"/>
        </w:rPr>
        <w:t>This poli</w:t>
      </w:r>
      <w:r w:rsidR="0020592E">
        <w:rPr>
          <w:rFonts w:ascii="Gill Sans MT" w:hAnsi="Gill Sans MT"/>
          <w:noProof/>
          <w:sz w:val="24"/>
          <w:szCs w:val="24"/>
          <w:lang w:eastAsia="en-GB"/>
        </w:rPr>
        <w:t>cy fulfils our school ethos of ‘Success for All’ by ensuring that a</w:t>
      </w:r>
      <w:r w:rsidR="00A420DF">
        <w:rPr>
          <w:rFonts w:ascii="Gill Sans MT" w:hAnsi="Gill Sans MT"/>
          <w:noProof/>
          <w:sz w:val="24"/>
          <w:szCs w:val="24"/>
          <w:lang w:eastAsia="en-GB"/>
        </w:rPr>
        <w:t>ll our children can access the t</w:t>
      </w:r>
      <w:r w:rsidR="0020592E">
        <w:rPr>
          <w:rFonts w:ascii="Gill Sans MT" w:hAnsi="Gill Sans MT"/>
          <w:noProof/>
          <w:sz w:val="24"/>
          <w:szCs w:val="24"/>
          <w:lang w:eastAsia="en-GB"/>
        </w:rPr>
        <w:t>hemes at th</w:t>
      </w:r>
      <w:r w:rsidR="00694155">
        <w:rPr>
          <w:rFonts w:ascii="Gill Sans MT" w:hAnsi="Gill Sans MT"/>
          <w:noProof/>
          <w:sz w:val="24"/>
          <w:szCs w:val="24"/>
          <w:lang w:eastAsia="en-GB"/>
        </w:rPr>
        <w:t>e</w:t>
      </w:r>
      <w:r w:rsidR="0020592E">
        <w:rPr>
          <w:rFonts w:ascii="Gill Sans MT" w:hAnsi="Gill Sans MT"/>
          <w:noProof/>
          <w:sz w:val="24"/>
          <w:szCs w:val="24"/>
          <w:lang w:eastAsia="en-GB"/>
        </w:rPr>
        <w:t xml:space="preserve">ir own level. We prepare our children to be ready for the wider world and be able to function in an ever changing connected world. </w:t>
      </w:r>
      <w:r w:rsidR="00694155">
        <w:rPr>
          <w:rFonts w:ascii="Gill Sans MT" w:hAnsi="Gill Sans MT"/>
          <w:noProof/>
          <w:sz w:val="24"/>
          <w:szCs w:val="24"/>
          <w:lang w:eastAsia="en-GB"/>
        </w:rPr>
        <w:t>PSHE helps our children to have a mixture of accademic and social awarene</w:t>
      </w:r>
      <w:r w:rsidR="00A420DF">
        <w:rPr>
          <w:rFonts w:ascii="Gill Sans MT" w:hAnsi="Gill Sans MT"/>
          <w:noProof/>
          <w:sz w:val="24"/>
          <w:szCs w:val="24"/>
          <w:lang w:eastAsia="en-GB"/>
        </w:rPr>
        <w:t>ss to support them in this</w:t>
      </w:r>
      <w:r w:rsidR="00694155">
        <w:rPr>
          <w:rFonts w:ascii="Gill Sans MT" w:hAnsi="Gill Sans MT"/>
          <w:noProof/>
          <w:sz w:val="24"/>
          <w:szCs w:val="24"/>
          <w:lang w:eastAsia="en-GB"/>
        </w:rPr>
        <w:t>.</w:t>
      </w:r>
    </w:p>
    <w:p w:rsidR="00670608" w:rsidRDefault="00670608">
      <w:pPr>
        <w:rPr>
          <w:rFonts w:ascii="Gill Sans MT" w:hAnsi="Gill Sans MT"/>
          <w:noProof/>
          <w:sz w:val="24"/>
          <w:szCs w:val="24"/>
          <w:lang w:eastAsia="en-GB"/>
        </w:rPr>
      </w:pPr>
      <w:r w:rsidRPr="00670608">
        <w:rPr>
          <w:rFonts w:ascii="Gill Sans MT" w:hAnsi="Gill Sans MT"/>
          <w:noProof/>
          <w:sz w:val="24"/>
          <w:szCs w:val="24"/>
          <w:lang w:eastAsia="en-GB"/>
        </w:rPr>
        <w:t>Our PSHE education programme is unde</w:t>
      </w:r>
      <w:r w:rsidR="00694155">
        <w:rPr>
          <w:rFonts w:ascii="Gill Sans MT" w:hAnsi="Gill Sans MT"/>
          <w:noProof/>
          <w:sz w:val="24"/>
          <w:szCs w:val="24"/>
          <w:lang w:eastAsia="en-GB"/>
        </w:rPr>
        <w:t>rpinned by the school values of: Inspiration, Aspiration, Dedication and Co-operation. Children are given the opportunity to show all four values in explori</w:t>
      </w:r>
      <w:r w:rsidR="00A420DF">
        <w:rPr>
          <w:rFonts w:ascii="Gill Sans MT" w:hAnsi="Gill Sans MT"/>
          <w:noProof/>
          <w:sz w:val="24"/>
          <w:szCs w:val="24"/>
          <w:lang w:eastAsia="en-GB"/>
        </w:rPr>
        <w:t xml:space="preserve">ng our themes and curriculum that we have crafted for our children. We ensure that we inspire the children in their learning to explore the world around them and to seek out new experiences. We hope that our children will aspire to be kind and grow to become adults who can help themselves to be independent. Our childen can show dedication in their learning of PSHE to access the themes that we teach them and use them in their every day lives. Our children co-operate on a daily basis and the class room discussions around PSHE give the children a perfect arena to co-operate with their peers and in turn others from all walks of life. </w:t>
      </w:r>
    </w:p>
    <w:p w:rsidR="00670608" w:rsidRDefault="00670608">
      <w:pPr>
        <w:rPr>
          <w:rFonts w:ascii="Gill Sans MT" w:hAnsi="Gill Sans MT"/>
          <w:noProof/>
          <w:sz w:val="24"/>
          <w:szCs w:val="24"/>
          <w:lang w:eastAsia="en-GB"/>
        </w:rPr>
      </w:pPr>
    </w:p>
    <w:p w:rsidR="00670608" w:rsidRPr="00670608" w:rsidRDefault="00670608">
      <w:pPr>
        <w:rPr>
          <w:rFonts w:ascii="Gill Sans MT" w:hAnsi="Gill Sans MT"/>
          <w:b/>
          <w:noProof/>
          <w:sz w:val="28"/>
          <w:szCs w:val="24"/>
          <w:lang w:eastAsia="en-GB"/>
        </w:rPr>
      </w:pPr>
      <w:r w:rsidRPr="00670608">
        <w:rPr>
          <w:rFonts w:ascii="Gill Sans MT" w:hAnsi="Gill Sans MT"/>
          <w:b/>
          <w:noProof/>
          <w:sz w:val="28"/>
          <w:szCs w:val="24"/>
          <w:lang w:eastAsia="en-GB"/>
        </w:rPr>
        <w:lastRenderedPageBreak/>
        <w:t>Creating a safe and supportive learning environment</w:t>
      </w:r>
    </w:p>
    <w:p w:rsidR="00670608" w:rsidRDefault="00670608">
      <w:pPr>
        <w:rPr>
          <w:rFonts w:ascii="Gill Sans MT" w:hAnsi="Gill Sans MT"/>
          <w:noProof/>
          <w:sz w:val="24"/>
          <w:szCs w:val="24"/>
          <w:lang w:eastAsia="en-GB"/>
        </w:rPr>
      </w:pPr>
      <w:r w:rsidRPr="00670608">
        <w:rPr>
          <w:rFonts w:ascii="Gill Sans MT" w:hAnsi="Gill Sans MT"/>
          <w:noProof/>
          <w:sz w:val="24"/>
          <w:szCs w:val="24"/>
          <w:lang w:eastAsia="en-GB"/>
        </w:rPr>
        <w:t>We will create a safe and supp</w:t>
      </w:r>
      <w:r w:rsidR="00632087">
        <w:rPr>
          <w:rFonts w:ascii="Gill Sans MT" w:hAnsi="Gill Sans MT"/>
          <w:noProof/>
          <w:sz w:val="24"/>
          <w:szCs w:val="24"/>
          <w:lang w:eastAsia="en-GB"/>
        </w:rPr>
        <w:t>ortive learning environment by ensuring that staff are equipped to answer questions from the children</w:t>
      </w:r>
      <w:r w:rsidR="006A4B66">
        <w:rPr>
          <w:rFonts w:ascii="Gill Sans MT" w:hAnsi="Gill Sans MT"/>
          <w:noProof/>
          <w:sz w:val="24"/>
          <w:szCs w:val="24"/>
          <w:lang w:eastAsia="en-GB"/>
        </w:rPr>
        <w:t>. It is important that staff are made aware of any safeguarding or family issues around a child that could come up within a lesson</w:t>
      </w:r>
      <w:r w:rsidR="00632087">
        <w:rPr>
          <w:rFonts w:ascii="Gill Sans MT" w:hAnsi="Gill Sans MT"/>
          <w:noProof/>
          <w:sz w:val="24"/>
          <w:szCs w:val="24"/>
          <w:lang w:eastAsia="en-GB"/>
        </w:rPr>
        <w:t xml:space="preserve">. </w:t>
      </w:r>
      <w:r w:rsidRPr="00670608">
        <w:rPr>
          <w:rFonts w:ascii="Gill Sans MT" w:hAnsi="Gill Sans MT"/>
          <w:noProof/>
          <w:sz w:val="24"/>
          <w:szCs w:val="24"/>
          <w:lang w:eastAsia="en-GB"/>
        </w:rPr>
        <w:t>We will ensure that where pupils indicate that they may be vulnerable and at risk, they wi</w:t>
      </w:r>
      <w:r w:rsidR="00632087">
        <w:rPr>
          <w:rFonts w:ascii="Gill Sans MT" w:hAnsi="Gill Sans MT"/>
          <w:noProof/>
          <w:sz w:val="24"/>
          <w:szCs w:val="24"/>
          <w:lang w:eastAsia="en-GB"/>
        </w:rPr>
        <w:t xml:space="preserve">ll get appropriate support by making sure there is an opportunity for them to speak to someone about any issues and the correct support or referrals made if needed. </w:t>
      </w:r>
      <w:r w:rsidR="006A4B66">
        <w:rPr>
          <w:rFonts w:ascii="Gill Sans MT" w:hAnsi="Gill Sans MT"/>
          <w:noProof/>
          <w:sz w:val="24"/>
          <w:szCs w:val="24"/>
          <w:lang w:eastAsia="en-GB"/>
        </w:rPr>
        <w:t xml:space="preserve">Children are encouraged to ask questions in a safe and secure envirmonment. </w:t>
      </w:r>
    </w:p>
    <w:p w:rsidR="00670608" w:rsidRDefault="00670608">
      <w:pPr>
        <w:rPr>
          <w:rFonts w:ascii="Gill Sans MT" w:hAnsi="Gill Sans MT"/>
          <w:noProof/>
          <w:sz w:val="24"/>
          <w:szCs w:val="24"/>
          <w:lang w:eastAsia="en-GB"/>
        </w:rPr>
      </w:pPr>
      <w:r w:rsidRPr="00670608">
        <w:rPr>
          <w:rFonts w:ascii="Gill Sans MT" w:hAnsi="Gill Sans MT"/>
          <w:noProof/>
          <w:sz w:val="24"/>
          <w:szCs w:val="24"/>
          <w:lang w:eastAsia="en-GB"/>
        </w:rPr>
        <w:t>This policy is inform</w:t>
      </w:r>
      <w:r w:rsidR="00632087">
        <w:rPr>
          <w:rFonts w:ascii="Gill Sans MT" w:hAnsi="Gill Sans MT"/>
          <w:noProof/>
          <w:sz w:val="24"/>
          <w:szCs w:val="24"/>
          <w:lang w:eastAsia="en-GB"/>
        </w:rPr>
        <w:t xml:space="preserve">ed by the school’s safeguarding policy and staff are aware of and have regular training of child protection and how to support our vulnerable children and when to escalate a situation. </w:t>
      </w:r>
    </w:p>
    <w:p w:rsidR="00670608" w:rsidRPr="00670608" w:rsidRDefault="00670608">
      <w:pPr>
        <w:rPr>
          <w:rFonts w:ascii="Gill Sans MT" w:hAnsi="Gill Sans MT"/>
          <w:b/>
          <w:noProof/>
          <w:sz w:val="28"/>
          <w:szCs w:val="24"/>
          <w:lang w:eastAsia="en-GB"/>
        </w:rPr>
      </w:pPr>
    </w:p>
    <w:p w:rsidR="00670608" w:rsidRPr="00670608" w:rsidRDefault="00670608">
      <w:pPr>
        <w:rPr>
          <w:rFonts w:ascii="Gill Sans MT" w:hAnsi="Gill Sans MT"/>
          <w:b/>
          <w:noProof/>
          <w:sz w:val="28"/>
          <w:szCs w:val="24"/>
          <w:lang w:eastAsia="en-GB"/>
        </w:rPr>
      </w:pPr>
      <w:r w:rsidRPr="00670608">
        <w:rPr>
          <w:rFonts w:ascii="Gill Sans MT" w:hAnsi="Gill Sans MT"/>
          <w:b/>
          <w:noProof/>
          <w:sz w:val="28"/>
          <w:szCs w:val="24"/>
          <w:lang w:eastAsia="en-GB"/>
        </w:rPr>
        <w:t>Entitlement and equality of opportunity</w:t>
      </w:r>
    </w:p>
    <w:p w:rsidR="00256F20" w:rsidRDefault="00670608" w:rsidP="00670608">
      <w:pPr>
        <w:rPr>
          <w:rFonts w:ascii="Gill Sans MT" w:hAnsi="Gill Sans MT"/>
          <w:noProof/>
          <w:sz w:val="24"/>
          <w:szCs w:val="24"/>
          <w:lang w:eastAsia="en-GB"/>
        </w:rPr>
      </w:pPr>
      <w:r w:rsidRPr="00670608">
        <w:rPr>
          <w:rFonts w:ascii="Gill Sans MT" w:hAnsi="Gill Sans MT"/>
          <w:noProof/>
          <w:sz w:val="24"/>
          <w:szCs w:val="24"/>
          <w:lang w:eastAsia="en-GB"/>
        </w:rPr>
        <w:t>We promote the needs and interests o</w:t>
      </w:r>
      <w:r w:rsidR="00256F20">
        <w:rPr>
          <w:rFonts w:ascii="Gill Sans MT" w:hAnsi="Gill Sans MT"/>
          <w:noProof/>
          <w:sz w:val="24"/>
          <w:szCs w:val="24"/>
          <w:lang w:eastAsia="en-GB"/>
        </w:rPr>
        <w:t>f all pupils, irrespective of g</w:t>
      </w:r>
      <w:r w:rsidRPr="00670608">
        <w:rPr>
          <w:rFonts w:ascii="Gill Sans MT" w:hAnsi="Gill Sans MT"/>
          <w:noProof/>
          <w:sz w:val="24"/>
          <w:szCs w:val="24"/>
          <w:lang w:eastAsia="en-GB"/>
        </w:rPr>
        <w:t>ender, culture, a</w:t>
      </w:r>
      <w:r w:rsidR="00256F20">
        <w:rPr>
          <w:rFonts w:ascii="Gill Sans MT" w:hAnsi="Gill Sans MT"/>
          <w:noProof/>
          <w:sz w:val="24"/>
          <w:szCs w:val="24"/>
          <w:lang w:eastAsia="en-GB"/>
        </w:rPr>
        <w:t xml:space="preserve">bility or personal circumstance by ensuring that our curriculum is inclusive and that all children are included. </w:t>
      </w:r>
      <w:r w:rsidRPr="00670608">
        <w:rPr>
          <w:rFonts w:ascii="Gill Sans MT" w:hAnsi="Gill Sans MT"/>
          <w:noProof/>
          <w:sz w:val="24"/>
          <w:szCs w:val="24"/>
          <w:lang w:eastAsia="en-GB"/>
        </w:rPr>
        <w:t xml:space="preserve">Teaching will take into account the age, ability, readiness, and cultural backgrounds of children [and those with English as a second language] to ensure that all can fully access PSHE education provision.  </w:t>
      </w:r>
      <w:r w:rsidR="00EA6036">
        <w:rPr>
          <w:rFonts w:ascii="Gill Sans MT" w:hAnsi="Gill Sans MT"/>
          <w:noProof/>
          <w:sz w:val="24"/>
          <w:szCs w:val="24"/>
          <w:lang w:eastAsia="en-GB"/>
        </w:rPr>
        <w:t xml:space="preserve">We recognise the right for all children to access PSHE education learning which meets their needs. We will ensure that pupils with SEND receive access to PSHE through differentiation of tasks where appropriate and extra support through the Learning Mentor or Pastoral Support Worker where necessary. </w:t>
      </w:r>
    </w:p>
    <w:p w:rsidR="00670608" w:rsidRDefault="00670608" w:rsidP="00670608">
      <w:pPr>
        <w:rPr>
          <w:rFonts w:ascii="Gill Sans MT" w:hAnsi="Gill Sans MT"/>
          <w:noProof/>
          <w:sz w:val="24"/>
          <w:szCs w:val="24"/>
          <w:lang w:eastAsia="en-GB"/>
        </w:rPr>
      </w:pPr>
      <w:r w:rsidRPr="00670608">
        <w:rPr>
          <w:rFonts w:ascii="Gill Sans MT" w:hAnsi="Gill Sans MT"/>
          <w:noProof/>
          <w:sz w:val="24"/>
          <w:szCs w:val="24"/>
          <w:lang w:eastAsia="en-GB"/>
        </w:rPr>
        <w:t xml:space="preserve">We expect our pupils </w:t>
      </w:r>
      <w:r w:rsidR="00256F20">
        <w:rPr>
          <w:rFonts w:ascii="Gill Sans MT" w:hAnsi="Gill Sans MT"/>
          <w:noProof/>
          <w:sz w:val="24"/>
          <w:szCs w:val="24"/>
          <w:lang w:eastAsia="en-GB"/>
        </w:rPr>
        <w:t xml:space="preserve">to consider others’ needs by showing respect towards the others in their class and not belittling their beliefs or lack of knowledge on a subject. </w:t>
      </w:r>
    </w:p>
    <w:p w:rsidR="00670608" w:rsidRDefault="00670608" w:rsidP="00670608">
      <w:pPr>
        <w:rPr>
          <w:rFonts w:ascii="Gill Sans MT" w:hAnsi="Gill Sans MT"/>
          <w:noProof/>
          <w:sz w:val="24"/>
          <w:szCs w:val="24"/>
          <w:lang w:eastAsia="en-GB"/>
        </w:rPr>
      </w:pPr>
    </w:p>
    <w:p w:rsidR="00670608" w:rsidRPr="00670608" w:rsidRDefault="00670608" w:rsidP="00670608">
      <w:pPr>
        <w:rPr>
          <w:rFonts w:ascii="Gill Sans MT" w:hAnsi="Gill Sans MT"/>
          <w:b/>
          <w:sz w:val="28"/>
          <w:szCs w:val="24"/>
        </w:rPr>
      </w:pPr>
      <w:r w:rsidRPr="00670608">
        <w:rPr>
          <w:rFonts w:ascii="Gill Sans MT" w:hAnsi="Gill Sans MT"/>
          <w:b/>
          <w:sz w:val="28"/>
          <w:szCs w:val="24"/>
        </w:rPr>
        <w:t>Intended Outcomes</w:t>
      </w:r>
    </w:p>
    <w:p w:rsidR="006863E0" w:rsidRDefault="00670608" w:rsidP="00670608">
      <w:pPr>
        <w:rPr>
          <w:rFonts w:ascii="Gill Sans MT" w:hAnsi="Gill Sans MT"/>
          <w:sz w:val="24"/>
          <w:szCs w:val="24"/>
        </w:rPr>
      </w:pPr>
      <w:r w:rsidRPr="00670608">
        <w:rPr>
          <w:rFonts w:ascii="Gill Sans MT" w:hAnsi="Gill Sans MT"/>
          <w:sz w:val="24"/>
          <w:szCs w:val="24"/>
        </w:rPr>
        <w:t>As a result of our PSHE programme of learning, pupils will</w:t>
      </w:r>
      <w:r w:rsidR="006863E0">
        <w:rPr>
          <w:rFonts w:ascii="Gill Sans MT" w:hAnsi="Gill Sans MT"/>
          <w:sz w:val="24"/>
          <w:szCs w:val="24"/>
        </w:rPr>
        <w:t xml:space="preserve"> have a wealth of knowledge through the following themes. </w:t>
      </w:r>
    </w:p>
    <w:p w:rsidR="006863E0" w:rsidRPr="006863E0" w:rsidRDefault="006863E0" w:rsidP="00670608">
      <w:pPr>
        <w:rPr>
          <w:rFonts w:ascii="Gill Sans MT" w:hAnsi="Gill Sans MT"/>
          <w:sz w:val="24"/>
          <w:szCs w:val="24"/>
        </w:rPr>
      </w:pPr>
      <w:r w:rsidRPr="006863E0">
        <w:rPr>
          <w:rFonts w:ascii="Gill Sans MT" w:hAnsi="Gill Sans MT"/>
          <w:sz w:val="24"/>
          <w:szCs w:val="24"/>
        </w:rPr>
        <w:t>Families and Friendships</w:t>
      </w:r>
    </w:p>
    <w:p w:rsidR="006863E0" w:rsidRPr="006863E0" w:rsidRDefault="006863E0" w:rsidP="006863E0">
      <w:pPr>
        <w:rPr>
          <w:rFonts w:ascii="Gill Sans MT" w:hAnsi="Gill Sans MT"/>
          <w:sz w:val="24"/>
          <w:szCs w:val="24"/>
        </w:rPr>
      </w:pPr>
      <w:r w:rsidRPr="006863E0">
        <w:rPr>
          <w:rFonts w:ascii="Gill Sans MT" w:hAnsi="Gill Sans MT"/>
          <w:sz w:val="24"/>
          <w:szCs w:val="24"/>
        </w:rPr>
        <w:t>Safe relationships</w:t>
      </w:r>
    </w:p>
    <w:p w:rsidR="006863E0" w:rsidRPr="006863E0" w:rsidRDefault="006863E0" w:rsidP="006863E0">
      <w:pPr>
        <w:rPr>
          <w:rFonts w:ascii="Gill Sans MT" w:hAnsi="Gill Sans MT"/>
          <w:sz w:val="24"/>
          <w:szCs w:val="24"/>
        </w:rPr>
      </w:pPr>
      <w:r w:rsidRPr="006863E0">
        <w:rPr>
          <w:rFonts w:ascii="Gill Sans MT" w:hAnsi="Gill Sans MT"/>
          <w:sz w:val="24"/>
          <w:szCs w:val="24"/>
        </w:rPr>
        <w:t>Respecting ourselves and others</w:t>
      </w:r>
    </w:p>
    <w:p w:rsidR="006863E0" w:rsidRPr="006863E0" w:rsidRDefault="006863E0" w:rsidP="006863E0">
      <w:pPr>
        <w:rPr>
          <w:rFonts w:ascii="Gill Sans MT" w:hAnsi="Gill Sans MT"/>
          <w:sz w:val="24"/>
          <w:szCs w:val="24"/>
        </w:rPr>
      </w:pPr>
      <w:r w:rsidRPr="006863E0">
        <w:rPr>
          <w:rFonts w:ascii="Gill Sans MT" w:hAnsi="Gill Sans MT"/>
          <w:sz w:val="24"/>
          <w:szCs w:val="24"/>
        </w:rPr>
        <w:t>Belonging to a community</w:t>
      </w:r>
    </w:p>
    <w:p w:rsidR="006863E0" w:rsidRPr="006863E0" w:rsidRDefault="006863E0" w:rsidP="006863E0">
      <w:pPr>
        <w:rPr>
          <w:rFonts w:ascii="Gill Sans MT" w:hAnsi="Gill Sans MT"/>
          <w:sz w:val="24"/>
          <w:szCs w:val="24"/>
        </w:rPr>
      </w:pPr>
      <w:r w:rsidRPr="006863E0">
        <w:rPr>
          <w:rFonts w:ascii="Gill Sans MT" w:hAnsi="Gill Sans MT"/>
          <w:sz w:val="24"/>
          <w:szCs w:val="24"/>
        </w:rPr>
        <w:t xml:space="preserve">Media literacy and digital resilience </w:t>
      </w:r>
    </w:p>
    <w:p w:rsidR="006863E0" w:rsidRPr="006863E0" w:rsidRDefault="006863E0" w:rsidP="006863E0">
      <w:pPr>
        <w:rPr>
          <w:rFonts w:ascii="Gill Sans MT" w:hAnsi="Gill Sans MT"/>
          <w:sz w:val="24"/>
          <w:szCs w:val="24"/>
        </w:rPr>
      </w:pPr>
      <w:r w:rsidRPr="006863E0">
        <w:rPr>
          <w:rFonts w:ascii="Gill Sans MT" w:hAnsi="Gill Sans MT"/>
          <w:sz w:val="24"/>
          <w:szCs w:val="24"/>
        </w:rPr>
        <w:t xml:space="preserve">Money and work </w:t>
      </w:r>
    </w:p>
    <w:p w:rsidR="006863E0" w:rsidRPr="006863E0" w:rsidRDefault="006863E0" w:rsidP="006863E0">
      <w:pPr>
        <w:rPr>
          <w:rFonts w:ascii="Gill Sans MT" w:hAnsi="Gill Sans MT"/>
          <w:sz w:val="24"/>
          <w:szCs w:val="24"/>
        </w:rPr>
      </w:pPr>
      <w:r w:rsidRPr="006863E0">
        <w:rPr>
          <w:rFonts w:ascii="Gill Sans MT" w:hAnsi="Gill Sans MT"/>
          <w:sz w:val="24"/>
          <w:szCs w:val="24"/>
        </w:rPr>
        <w:t>Physical health and Mental wellbeing</w:t>
      </w:r>
    </w:p>
    <w:p w:rsidR="006863E0" w:rsidRPr="006863E0" w:rsidRDefault="006863E0" w:rsidP="006863E0">
      <w:pPr>
        <w:rPr>
          <w:rFonts w:ascii="Gill Sans MT" w:hAnsi="Gill Sans MT"/>
          <w:sz w:val="24"/>
          <w:szCs w:val="24"/>
        </w:rPr>
      </w:pPr>
      <w:r w:rsidRPr="006863E0">
        <w:rPr>
          <w:rFonts w:ascii="Gill Sans MT" w:hAnsi="Gill Sans MT"/>
          <w:sz w:val="24"/>
          <w:szCs w:val="24"/>
        </w:rPr>
        <w:t>Growing and changing</w:t>
      </w:r>
    </w:p>
    <w:p w:rsidR="00670608" w:rsidRDefault="006863E0" w:rsidP="00670608">
      <w:pPr>
        <w:rPr>
          <w:rFonts w:ascii="Gill Sans MT" w:hAnsi="Gill Sans MT"/>
          <w:sz w:val="24"/>
          <w:szCs w:val="24"/>
        </w:rPr>
      </w:pPr>
      <w:r w:rsidRPr="006863E0">
        <w:rPr>
          <w:rFonts w:ascii="Gill Sans MT" w:hAnsi="Gill Sans MT"/>
          <w:sz w:val="24"/>
          <w:szCs w:val="24"/>
        </w:rPr>
        <w:t>Keeping Safe</w:t>
      </w:r>
    </w:p>
    <w:p w:rsidR="00670608" w:rsidRPr="00670608" w:rsidRDefault="00670608" w:rsidP="00670608">
      <w:pPr>
        <w:rPr>
          <w:rFonts w:ascii="Gill Sans MT" w:hAnsi="Gill Sans MT"/>
          <w:b/>
          <w:sz w:val="28"/>
          <w:szCs w:val="24"/>
        </w:rPr>
      </w:pPr>
      <w:r w:rsidRPr="00670608">
        <w:rPr>
          <w:rFonts w:ascii="Gill Sans MT" w:hAnsi="Gill Sans MT"/>
          <w:b/>
          <w:sz w:val="28"/>
          <w:szCs w:val="24"/>
        </w:rPr>
        <w:lastRenderedPageBreak/>
        <w:t xml:space="preserve">Learning and Teaching </w:t>
      </w:r>
    </w:p>
    <w:p w:rsidR="00670608" w:rsidRPr="00670608" w:rsidRDefault="00670608" w:rsidP="00670608">
      <w:pPr>
        <w:rPr>
          <w:rFonts w:ascii="Gill Sans MT" w:hAnsi="Gill Sans MT"/>
          <w:b/>
          <w:sz w:val="24"/>
          <w:szCs w:val="24"/>
        </w:rPr>
      </w:pPr>
      <w:r w:rsidRPr="00670608">
        <w:rPr>
          <w:rFonts w:ascii="Gill Sans MT" w:hAnsi="Gill Sans MT"/>
          <w:b/>
          <w:sz w:val="24"/>
          <w:szCs w:val="24"/>
        </w:rPr>
        <w:t>Principles and methodology</w:t>
      </w:r>
    </w:p>
    <w:p w:rsidR="00670608" w:rsidRDefault="00670608" w:rsidP="00670608">
      <w:pPr>
        <w:rPr>
          <w:rFonts w:ascii="Gill Sans MT" w:hAnsi="Gill Sans MT"/>
          <w:sz w:val="24"/>
          <w:szCs w:val="24"/>
        </w:rPr>
      </w:pPr>
      <w:r w:rsidRPr="00670608">
        <w:rPr>
          <w:rFonts w:ascii="Gill Sans MT" w:hAnsi="Gill Sans MT"/>
          <w:sz w:val="24"/>
          <w:szCs w:val="24"/>
        </w:rPr>
        <w:t>We will determine pupils’ prior knowledge/starting point</w:t>
      </w:r>
      <w:r w:rsidR="00A706A7">
        <w:rPr>
          <w:rFonts w:ascii="Gill Sans MT" w:hAnsi="Gill Sans MT"/>
          <w:sz w:val="24"/>
          <w:szCs w:val="24"/>
        </w:rPr>
        <w:t xml:space="preserve">s by using baseline assessment activities using key questions around a topic or theme to see what they already know about it. This could take the form of a spider diagram, sorting activity, quiz or hot seating. </w:t>
      </w:r>
      <w:r w:rsidRPr="00670608">
        <w:rPr>
          <w:rFonts w:ascii="Gill Sans MT" w:hAnsi="Gill Sans MT"/>
          <w:sz w:val="24"/>
          <w:szCs w:val="24"/>
        </w:rPr>
        <w:t xml:space="preserve">The programme will be taught through a range </w:t>
      </w:r>
      <w:r w:rsidR="00A706A7">
        <w:rPr>
          <w:rFonts w:ascii="Gill Sans MT" w:hAnsi="Gill Sans MT"/>
          <w:sz w:val="24"/>
          <w:szCs w:val="24"/>
        </w:rPr>
        <w:t>of teaching methods, including written work, drama, the use of video clips and visitors.</w:t>
      </w:r>
    </w:p>
    <w:p w:rsidR="00670608" w:rsidRDefault="00670608" w:rsidP="00670608">
      <w:pPr>
        <w:rPr>
          <w:rFonts w:ascii="Gill Sans MT" w:hAnsi="Gill Sans MT"/>
          <w:sz w:val="24"/>
          <w:szCs w:val="24"/>
        </w:rPr>
      </w:pPr>
      <w:r w:rsidRPr="00670608">
        <w:rPr>
          <w:rFonts w:ascii="Gill Sans MT" w:hAnsi="Gill Sans MT"/>
          <w:sz w:val="24"/>
          <w:szCs w:val="24"/>
        </w:rPr>
        <w:t>We will ensure that sessions, including those on risky behaviou</w:t>
      </w:r>
      <w:r w:rsidR="00A706A7">
        <w:rPr>
          <w:rFonts w:ascii="Gill Sans MT" w:hAnsi="Gill Sans MT"/>
          <w:sz w:val="24"/>
          <w:szCs w:val="24"/>
        </w:rPr>
        <w:t xml:space="preserve">rs, remain positive in tone by making sure that we include the risk of a situation in a well-rounded way. There is no need to scare or shock a child or to make something seem appealing, there will be a balance so that children are informed and made risk aware. </w:t>
      </w:r>
    </w:p>
    <w:p w:rsidR="00670608" w:rsidRDefault="00670608" w:rsidP="00670608">
      <w:pPr>
        <w:rPr>
          <w:rFonts w:ascii="Gill Sans MT" w:hAnsi="Gill Sans MT"/>
          <w:sz w:val="24"/>
          <w:szCs w:val="24"/>
        </w:rPr>
      </w:pPr>
      <w:r w:rsidRPr="00670608">
        <w:rPr>
          <w:rFonts w:ascii="Gill Sans MT" w:hAnsi="Gill Sans MT"/>
          <w:sz w:val="24"/>
          <w:szCs w:val="24"/>
        </w:rPr>
        <w:t>We will help pupils make connections between their learning and ‘real life’ behaviours by</w:t>
      </w:r>
      <w:r w:rsidR="00A706A7">
        <w:rPr>
          <w:rFonts w:ascii="Gill Sans MT" w:hAnsi="Gill Sans MT"/>
          <w:sz w:val="24"/>
          <w:szCs w:val="24"/>
        </w:rPr>
        <w:t xml:space="preserve"> ensuring that they have time to critically reflect on the learning that have had. They need to be able to see how this relates to them and others like them. The use of children voice is very important. </w:t>
      </w:r>
      <w:r w:rsidRPr="00670608">
        <w:rPr>
          <w:rFonts w:ascii="Gill Sans MT" w:hAnsi="Gill Sans MT"/>
          <w:sz w:val="24"/>
          <w:szCs w:val="24"/>
        </w:rPr>
        <w:t xml:space="preserve"> </w:t>
      </w:r>
    </w:p>
    <w:p w:rsidR="00670608" w:rsidRDefault="00670608" w:rsidP="00670608">
      <w:pPr>
        <w:rPr>
          <w:rFonts w:ascii="Gill Sans MT" w:hAnsi="Gill Sans MT"/>
          <w:sz w:val="24"/>
          <w:szCs w:val="24"/>
        </w:rPr>
      </w:pPr>
    </w:p>
    <w:p w:rsidR="00670608" w:rsidRDefault="00670608" w:rsidP="00670608">
      <w:pPr>
        <w:rPr>
          <w:rFonts w:ascii="Gill Sans MT" w:hAnsi="Gill Sans MT"/>
          <w:b/>
          <w:sz w:val="24"/>
          <w:szCs w:val="24"/>
        </w:rPr>
      </w:pPr>
      <w:r w:rsidRPr="00670608">
        <w:rPr>
          <w:rFonts w:ascii="Gill Sans MT" w:hAnsi="Gill Sans MT"/>
          <w:b/>
          <w:sz w:val="24"/>
          <w:szCs w:val="24"/>
        </w:rPr>
        <w:t>Planning</w:t>
      </w:r>
    </w:p>
    <w:p w:rsidR="00CF30F3" w:rsidRDefault="00FF5DA5" w:rsidP="00670608">
      <w:pPr>
        <w:rPr>
          <w:rFonts w:ascii="Gill Sans MT" w:hAnsi="Gill Sans MT"/>
          <w:sz w:val="24"/>
          <w:szCs w:val="24"/>
        </w:rPr>
      </w:pPr>
      <w:r>
        <w:rPr>
          <w:rFonts w:ascii="Gill Sans MT" w:hAnsi="Gill Sans MT"/>
          <w:sz w:val="24"/>
          <w:szCs w:val="24"/>
        </w:rPr>
        <w:t>At South Kirkby Academy we follow the topics as set out by the PSHE association and their Thematic Model Programme Builder document.</w:t>
      </w:r>
      <w:r w:rsidR="00CF30F3">
        <w:rPr>
          <w:rFonts w:ascii="Gill Sans MT" w:hAnsi="Gill Sans MT"/>
          <w:sz w:val="24"/>
          <w:szCs w:val="24"/>
        </w:rPr>
        <w:t xml:space="preserve"> During Key Stage 2 pupils will</w:t>
      </w:r>
      <w:r>
        <w:rPr>
          <w:rFonts w:ascii="Gill Sans MT" w:hAnsi="Gill Sans MT"/>
          <w:sz w:val="24"/>
          <w:szCs w:val="24"/>
        </w:rPr>
        <w:t xml:space="preserve"> </w:t>
      </w:r>
      <w:r w:rsidR="00CF30F3">
        <w:rPr>
          <w:rFonts w:ascii="Gill Sans MT" w:hAnsi="Gill Sans MT"/>
          <w:sz w:val="24"/>
          <w:szCs w:val="24"/>
        </w:rPr>
        <w:t>develop the concepts of Relationships, Living in the Wider World and Health and Wellbeing</w:t>
      </w:r>
      <w:r w:rsidR="00670608" w:rsidRPr="00670608">
        <w:rPr>
          <w:rFonts w:ascii="Gill Sans MT" w:hAnsi="Gill Sans MT"/>
          <w:sz w:val="24"/>
          <w:szCs w:val="24"/>
        </w:rPr>
        <w:t xml:space="preserve"> </w:t>
      </w:r>
      <w:r w:rsidR="00CF30F3">
        <w:rPr>
          <w:rFonts w:ascii="Gill Sans MT" w:hAnsi="Gill Sans MT"/>
          <w:sz w:val="24"/>
          <w:szCs w:val="24"/>
        </w:rPr>
        <w:t>through the following topics:</w:t>
      </w:r>
    </w:p>
    <w:p w:rsidR="00CF30F3" w:rsidRPr="006863E0" w:rsidRDefault="00CF30F3" w:rsidP="00CF30F3">
      <w:pPr>
        <w:rPr>
          <w:rFonts w:ascii="Gill Sans MT" w:hAnsi="Gill Sans MT"/>
          <w:sz w:val="24"/>
          <w:szCs w:val="24"/>
        </w:rPr>
      </w:pPr>
      <w:r w:rsidRPr="006863E0">
        <w:rPr>
          <w:rFonts w:ascii="Gill Sans MT" w:hAnsi="Gill Sans MT"/>
          <w:sz w:val="24"/>
          <w:szCs w:val="24"/>
        </w:rPr>
        <w:t>Families and Friendships</w:t>
      </w:r>
    </w:p>
    <w:p w:rsidR="00CF30F3" w:rsidRPr="006863E0" w:rsidRDefault="00CF30F3" w:rsidP="00CF30F3">
      <w:pPr>
        <w:rPr>
          <w:rFonts w:ascii="Gill Sans MT" w:hAnsi="Gill Sans MT"/>
          <w:sz w:val="24"/>
          <w:szCs w:val="24"/>
        </w:rPr>
      </w:pPr>
      <w:r w:rsidRPr="006863E0">
        <w:rPr>
          <w:rFonts w:ascii="Gill Sans MT" w:hAnsi="Gill Sans MT"/>
          <w:sz w:val="24"/>
          <w:szCs w:val="24"/>
        </w:rPr>
        <w:t>Safe relationships</w:t>
      </w:r>
    </w:p>
    <w:p w:rsidR="00CF30F3" w:rsidRPr="006863E0" w:rsidRDefault="00CF30F3" w:rsidP="00CF30F3">
      <w:pPr>
        <w:rPr>
          <w:rFonts w:ascii="Gill Sans MT" w:hAnsi="Gill Sans MT"/>
          <w:sz w:val="24"/>
          <w:szCs w:val="24"/>
        </w:rPr>
      </w:pPr>
      <w:r w:rsidRPr="006863E0">
        <w:rPr>
          <w:rFonts w:ascii="Gill Sans MT" w:hAnsi="Gill Sans MT"/>
          <w:sz w:val="24"/>
          <w:szCs w:val="24"/>
        </w:rPr>
        <w:t>Respecting ourselves and others</w:t>
      </w:r>
    </w:p>
    <w:p w:rsidR="00CF30F3" w:rsidRPr="006863E0" w:rsidRDefault="00CF30F3" w:rsidP="00CF30F3">
      <w:pPr>
        <w:rPr>
          <w:rFonts w:ascii="Gill Sans MT" w:hAnsi="Gill Sans MT"/>
          <w:sz w:val="24"/>
          <w:szCs w:val="24"/>
        </w:rPr>
      </w:pPr>
      <w:r w:rsidRPr="006863E0">
        <w:rPr>
          <w:rFonts w:ascii="Gill Sans MT" w:hAnsi="Gill Sans MT"/>
          <w:sz w:val="24"/>
          <w:szCs w:val="24"/>
        </w:rPr>
        <w:t>Belonging to a community</w:t>
      </w:r>
    </w:p>
    <w:p w:rsidR="00CF30F3" w:rsidRPr="006863E0" w:rsidRDefault="00CF30F3" w:rsidP="00CF30F3">
      <w:pPr>
        <w:rPr>
          <w:rFonts w:ascii="Gill Sans MT" w:hAnsi="Gill Sans MT"/>
          <w:sz w:val="24"/>
          <w:szCs w:val="24"/>
        </w:rPr>
      </w:pPr>
      <w:r w:rsidRPr="006863E0">
        <w:rPr>
          <w:rFonts w:ascii="Gill Sans MT" w:hAnsi="Gill Sans MT"/>
          <w:sz w:val="24"/>
          <w:szCs w:val="24"/>
        </w:rPr>
        <w:t xml:space="preserve">Media literacy and digital resilience </w:t>
      </w:r>
    </w:p>
    <w:p w:rsidR="00CF30F3" w:rsidRPr="006863E0" w:rsidRDefault="00CF30F3" w:rsidP="00CF30F3">
      <w:pPr>
        <w:rPr>
          <w:rFonts w:ascii="Gill Sans MT" w:hAnsi="Gill Sans MT"/>
          <w:sz w:val="24"/>
          <w:szCs w:val="24"/>
        </w:rPr>
      </w:pPr>
      <w:r w:rsidRPr="006863E0">
        <w:rPr>
          <w:rFonts w:ascii="Gill Sans MT" w:hAnsi="Gill Sans MT"/>
          <w:sz w:val="24"/>
          <w:szCs w:val="24"/>
        </w:rPr>
        <w:t xml:space="preserve">Money and work </w:t>
      </w:r>
    </w:p>
    <w:p w:rsidR="00CF30F3" w:rsidRPr="006863E0" w:rsidRDefault="00CF30F3" w:rsidP="00CF30F3">
      <w:pPr>
        <w:rPr>
          <w:rFonts w:ascii="Gill Sans MT" w:hAnsi="Gill Sans MT"/>
          <w:sz w:val="24"/>
          <w:szCs w:val="24"/>
        </w:rPr>
      </w:pPr>
      <w:r w:rsidRPr="006863E0">
        <w:rPr>
          <w:rFonts w:ascii="Gill Sans MT" w:hAnsi="Gill Sans MT"/>
          <w:sz w:val="24"/>
          <w:szCs w:val="24"/>
        </w:rPr>
        <w:t>Physical health and mental wellbeing</w:t>
      </w:r>
    </w:p>
    <w:p w:rsidR="00CF30F3" w:rsidRPr="006863E0" w:rsidRDefault="00CF30F3" w:rsidP="00CF30F3">
      <w:pPr>
        <w:rPr>
          <w:rFonts w:ascii="Gill Sans MT" w:hAnsi="Gill Sans MT"/>
          <w:sz w:val="24"/>
          <w:szCs w:val="24"/>
        </w:rPr>
      </w:pPr>
      <w:r w:rsidRPr="006863E0">
        <w:rPr>
          <w:rFonts w:ascii="Gill Sans MT" w:hAnsi="Gill Sans MT"/>
          <w:sz w:val="24"/>
          <w:szCs w:val="24"/>
        </w:rPr>
        <w:t>Growing and changing</w:t>
      </w:r>
    </w:p>
    <w:p w:rsidR="00CF30F3" w:rsidRDefault="00CF30F3" w:rsidP="00CF30F3">
      <w:pPr>
        <w:rPr>
          <w:rFonts w:ascii="Gill Sans MT" w:hAnsi="Gill Sans MT"/>
          <w:sz w:val="24"/>
          <w:szCs w:val="24"/>
        </w:rPr>
      </w:pPr>
      <w:r w:rsidRPr="006863E0">
        <w:rPr>
          <w:rFonts w:ascii="Gill Sans MT" w:hAnsi="Gill Sans MT"/>
          <w:sz w:val="24"/>
          <w:szCs w:val="24"/>
        </w:rPr>
        <w:t>Keeping Safe</w:t>
      </w:r>
    </w:p>
    <w:p w:rsidR="00CF30F3" w:rsidRDefault="00CF30F3" w:rsidP="00670608">
      <w:pPr>
        <w:rPr>
          <w:rFonts w:ascii="Gill Sans MT" w:hAnsi="Gill Sans MT"/>
          <w:sz w:val="24"/>
          <w:szCs w:val="24"/>
        </w:rPr>
      </w:pPr>
      <w:r>
        <w:rPr>
          <w:rFonts w:ascii="Gill Sans MT" w:hAnsi="Gill Sans MT"/>
          <w:sz w:val="24"/>
          <w:szCs w:val="24"/>
        </w:rPr>
        <w:t xml:space="preserve">These topics are revisited each year and build upon previous knowledge. The children will have chance to look at each topic in an age appropriate way and give them skills to move forward in to KS3 and adult hood. All our topics are broken down for each year group and this is available on our PSHE page on the school website. </w:t>
      </w:r>
    </w:p>
    <w:p w:rsidR="00FF5DA5" w:rsidRPr="00670608" w:rsidRDefault="00FF5DA5" w:rsidP="00670608">
      <w:pPr>
        <w:rPr>
          <w:rFonts w:ascii="Gill Sans MT" w:hAnsi="Gill Sans MT"/>
          <w:sz w:val="24"/>
          <w:szCs w:val="24"/>
        </w:rPr>
      </w:pPr>
      <w:r>
        <w:rPr>
          <w:rFonts w:ascii="Gill Sans MT" w:hAnsi="Gill Sans MT"/>
          <w:sz w:val="24"/>
          <w:szCs w:val="24"/>
        </w:rPr>
        <w:t xml:space="preserve">Staff are given support through the PSHE association with resources that they have quality marked to show that they are reliable resources. School also use the 1decision programme </w:t>
      </w:r>
      <w:r>
        <w:rPr>
          <w:rFonts w:ascii="Gill Sans MT" w:hAnsi="Gill Sans MT"/>
          <w:sz w:val="24"/>
          <w:szCs w:val="24"/>
        </w:rPr>
        <w:lastRenderedPageBreak/>
        <w:t xml:space="preserve">to support some of our themes. </w:t>
      </w:r>
      <w:r w:rsidR="00CF30F3">
        <w:rPr>
          <w:rFonts w:ascii="Gill Sans MT" w:hAnsi="Gill Sans MT"/>
          <w:sz w:val="24"/>
          <w:szCs w:val="24"/>
        </w:rPr>
        <w:t>This is again quality marked by the PSHE association and links with their Thematic Model Programme Builder document.</w:t>
      </w:r>
    </w:p>
    <w:p w:rsidR="00B5323A" w:rsidRDefault="00B5323A" w:rsidP="00670608">
      <w:pPr>
        <w:rPr>
          <w:rFonts w:ascii="Gill Sans MT" w:hAnsi="Gill Sans MT"/>
          <w:b/>
          <w:sz w:val="24"/>
          <w:szCs w:val="24"/>
        </w:rPr>
      </w:pPr>
    </w:p>
    <w:p w:rsidR="00670608" w:rsidRDefault="00670608" w:rsidP="00670608">
      <w:pPr>
        <w:rPr>
          <w:rFonts w:ascii="Gill Sans MT" w:hAnsi="Gill Sans MT"/>
          <w:b/>
          <w:sz w:val="24"/>
          <w:szCs w:val="24"/>
        </w:rPr>
      </w:pPr>
      <w:r w:rsidRPr="00670608">
        <w:rPr>
          <w:rFonts w:ascii="Gill Sans MT" w:hAnsi="Gill Sans MT"/>
          <w:b/>
          <w:sz w:val="24"/>
          <w:szCs w:val="24"/>
        </w:rPr>
        <w:t xml:space="preserve">Timetabling </w:t>
      </w:r>
    </w:p>
    <w:p w:rsidR="00670608" w:rsidRDefault="00FF5DA5" w:rsidP="00670608">
      <w:pPr>
        <w:rPr>
          <w:rFonts w:ascii="Gill Sans MT" w:hAnsi="Gill Sans MT"/>
          <w:sz w:val="24"/>
          <w:szCs w:val="24"/>
        </w:rPr>
      </w:pPr>
      <w:r>
        <w:rPr>
          <w:rFonts w:ascii="Gill Sans MT" w:hAnsi="Gill Sans MT"/>
          <w:sz w:val="24"/>
          <w:szCs w:val="24"/>
        </w:rPr>
        <w:t>We allocate a minimum of 45 minutes a week of</w:t>
      </w:r>
      <w:r w:rsidR="00670608" w:rsidRPr="00670608">
        <w:rPr>
          <w:rFonts w:ascii="Gill Sans MT" w:hAnsi="Gill Sans MT"/>
          <w:sz w:val="24"/>
          <w:szCs w:val="24"/>
        </w:rPr>
        <w:t xml:space="preserve"> cu</w:t>
      </w:r>
      <w:r>
        <w:rPr>
          <w:rFonts w:ascii="Gill Sans MT" w:hAnsi="Gill Sans MT"/>
          <w:sz w:val="24"/>
          <w:szCs w:val="24"/>
        </w:rPr>
        <w:t xml:space="preserve">rriculum time to PSHE education. </w:t>
      </w:r>
      <w:r w:rsidR="00670608" w:rsidRPr="00670608">
        <w:rPr>
          <w:rFonts w:ascii="Gill Sans MT" w:hAnsi="Gill Sans MT"/>
          <w:sz w:val="24"/>
          <w:szCs w:val="24"/>
        </w:rPr>
        <w:t>Our PSHE education provision is mapped and plan</w:t>
      </w:r>
      <w:r w:rsidR="00870A15">
        <w:rPr>
          <w:rFonts w:ascii="Gill Sans MT" w:hAnsi="Gill Sans MT"/>
          <w:sz w:val="24"/>
          <w:szCs w:val="24"/>
        </w:rPr>
        <w:t>ned effectively through the guidance from the PSHE association. The topics are thematic and each year group study the same theme at the same time which helps to show progression through the year.</w:t>
      </w:r>
      <w:r w:rsidR="00670608" w:rsidRPr="00670608">
        <w:rPr>
          <w:rFonts w:ascii="Gill Sans MT" w:hAnsi="Gill Sans MT"/>
          <w:sz w:val="24"/>
          <w:szCs w:val="24"/>
        </w:rPr>
        <w:t xml:space="preserve"> Our p</w:t>
      </w:r>
      <w:r w:rsidR="00870A15">
        <w:rPr>
          <w:rFonts w:ascii="Gill Sans MT" w:hAnsi="Gill Sans MT"/>
          <w:sz w:val="24"/>
          <w:szCs w:val="24"/>
        </w:rPr>
        <w:t>rovision is further enriched by weekly assemblies which ties in with the school them</w:t>
      </w:r>
      <w:r w:rsidR="00F92B12">
        <w:rPr>
          <w:rFonts w:ascii="Gill Sans MT" w:hAnsi="Gill Sans MT"/>
          <w:sz w:val="24"/>
          <w:szCs w:val="24"/>
        </w:rPr>
        <w:t>e. We also have: community events to help promote good relationships and community links; external visitors and assemblies to compliment the themes in school and special events to help support cementing children’s learning into semantic memory; a Learning Mentor and Pastoral Support Worker to support with any issues raised in class; a Safer Schools Officer</w:t>
      </w:r>
      <w:r w:rsidR="00361898">
        <w:rPr>
          <w:rFonts w:ascii="Gill Sans MT" w:hAnsi="Gill Sans MT"/>
          <w:sz w:val="24"/>
          <w:szCs w:val="24"/>
        </w:rPr>
        <w:t xml:space="preserve"> who promotes safe and legal behaviour to the children.</w:t>
      </w:r>
    </w:p>
    <w:p w:rsidR="00670608" w:rsidRDefault="00670608" w:rsidP="00670608">
      <w:pPr>
        <w:rPr>
          <w:rFonts w:ascii="Gill Sans MT" w:hAnsi="Gill Sans MT"/>
          <w:sz w:val="24"/>
          <w:szCs w:val="24"/>
        </w:rPr>
      </w:pPr>
    </w:p>
    <w:p w:rsidR="00670608" w:rsidRPr="00670608" w:rsidRDefault="00670608" w:rsidP="00670608">
      <w:pPr>
        <w:rPr>
          <w:rFonts w:ascii="Gill Sans MT" w:hAnsi="Gill Sans MT"/>
          <w:b/>
          <w:sz w:val="24"/>
          <w:szCs w:val="24"/>
        </w:rPr>
      </w:pPr>
      <w:r w:rsidRPr="00670608">
        <w:rPr>
          <w:rFonts w:ascii="Gill Sans MT" w:hAnsi="Gill Sans MT"/>
          <w:b/>
          <w:sz w:val="24"/>
          <w:szCs w:val="24"/>
        </w:rPr>
        <w:t>Assessment</w:t>
      </w:r>
    </w:p>
    <w:p w:rsidR="00670608" w:rsidRDefault="00670608" w:rsidP="00670608">
      <w:pPr>
        <w:rPr>
          <w:rFonts w:ascii="Gill Sans MT" w:hAnsi="Gill Sans MT"/>
          <w:sz w:val="24"/>
          <w:szCs w:val="24"/>
        </w:rPr>
      </w:pPr>
      <w:r w:rsidRPr="00670608">
        <w:rPr>
          <w:rFonts w:ascii="Gill Sans MT" w:hAnsi="Gill Sans MT"/>
          <w:sz w:val="24"/>
          <w:szCs w:val="24"/>
        </w:rPr>
        <w:t>We will assess pupils’ le</w:t>
      </w:r>
      <w:r w:rsidR="00870A15">
        <w:rPr>
          <w:rFonts w:ascii="Gill Sans MT" w:hAnsi="Gill Sans MT"/>
          <w:sz w:val="24"/>
          <w:szCs w:val="24"/>
        </w:rPr>
        <w:t xml:space="preserve">arning and progression through the use of baseline assessments at the beginning of a topic and then revisiting this assessment once learning has been completed to show what progress they have then made. This is then personal to each child and their circumstances. Children will not be formally assessed in PSHE in line with PSHE association guidance. </w:t>
      </w:r>
    </w:p>
    <w:p w:rsidR="00870A15" w:rsidRDefault="00870A15" w:rsidP="00670608">
      <w:pPr>
        <w:rPr>
          <w:rFonts w:ascii="Gill Sans MT" w:hAnsi="Gill Sans MT"/>
          <w:sz w:val="24"/>
          <w:szCs w:val="24"/>
        </w:rPr>
      </w:pPr>
    </w:p>
    <w:p w:rsidR="00670608" w:rsidRPr="00670608" w:rsidRDefault="00670608" w:rsidP="00670608">
      <w:pPr>
        <w:rPr>
          <w:rFonts w:ascii="Gill Sans MT" w:hAnsi="Gill Sans MT"/>
          <w:b/>
          <w:sz w:val="24"/>
          <w:szCs w:val="24"/>
        </w:rPr>
      </w:pPr>
      <w:r w:rsidRPr="00670608">
        <w:rPr>
          <w:rFonts w:ascii="Gill Sans MT" w:hAnsi="Gill Sans MT"/>
          <w:b/>
          <w:sz w:val="24"/>
          <w:szCs w:val="24"/>
        </w:rPr>
        <w:t xml:space="preserve">Teaching Responsibility and Staff Training </w:t>
      </w:r>
    </w:p>
    <w:p w:rsidR="00670608" w:rsidRDefault="00670608" w:rsidP="00670608">
      <w:pPr>
        <w:rPr>
          <w:rFonts w:ascii="Gill Sans MT" w:hAnsi="Gill Sans MT"/>
          <w:sz w:val="24"/>
          <w:szCs w:val="24"/>
        </w:rPr>
      </w:pPr>
      <w:r w:rsidRPr="00670608">
        <w:rPr>
          <w:rFonts w:ascii="Gill Sans MT" w:hAnsi="Gill Sans MT"/>
          <w:sz w:val="24"/>
          <w:szCs w:val="24"/>
        </w:rPr>
        <w:t>The programme will b</w:t>
      </w:r>
      <w:r w:rsidR="00694155">
        <w:rPr>
          <w:rFonts w:ascii="Gill Sans MT" w:hAnsi="Gill Sans MT"/>
          <w:sz w:val="24"/>
          <w:szCs w:val="24"/>
        </w:rPr>
        <w:t>e led by our PSHE Co-</w:t>
      </w:r>
      <w:r w:rsidR="00304102">
        <w:rPr>
          <w:rFonts w:ascii="Gill Sans MT" w:hAnsi="Gill Sans MT"/>
          <w:sz w:val="24"/>
          <w:szCs w:val="24"/>
        </w:rPr>
        <w:t>ordinatior</w:t>
      </w:r>
      <w:r w:rsidR="00694155">
        <w:rPr>
          <w:rFonts w:ascii="Gill Sans MT" w:hAnsi="Gill Sans MT"/>
          <w:sz w:val="24"/>
          <w:szCs w:val="24"/>
        </w:rPr>
        <w:t xml:space="preserve"> who will monitor the delivery through learning walks, lesson observations, book looks and pupil chats. It will be taught by the children’s class teacher.</w:t>
      </w:r>
      <w:r w:rsidRPr="00670608">
        <w:rPr>
          <w:rFonts w:ascii="Gill Sans MT" w:hAnsi="Gill Sans MT"/>
          <w:sz w:val="24"/>
          <w:szCs w:val="24"/>
        </w:rPr>
        <w:t xml:space="preserve"> Teachers responsible for teaching PSHE</w:t>
      </w:r>
      <w:r w:rsidR="00694155">
        <w:rPr>
          <w:rFonts w:ascii="Gill Sans MT" w:hAnsi="Gill Sans MT"/>
          <w:sz w:val="24"/>
          <w:szCs w:val="24"/>
        </w:rPr>
        <w:t xml:space="preserve"> will receive training through the PSHE co-ordinator and also have access to the PSHE association website and 1decision to support the planning and delivery of our themes. </w:t>
      </w:r>
      <w:r w:rsidR="001E3434">
        <w:rPr>
          <w:rFonts w:ascii="Gill Sans MT" w:hAnsi="Gill Sans MT"/>
          <w:sz w:val="24"/>
          <w:szCs w:val="24"/>
        </w:rPr>
        <w:t xml:space="preserve">Extra support will be given if identified or requested. </w:t>
      </w:r>
    </w:p>
    <w:p w:rsidR="00670608" w:rsidRDefault="00670608" w:rsidP="00670608">
      <w:pPr>
        <w:rPr>
          <w:rFonts w:ascii="Gill Sans MT" w:hAnsi="Gill Sans MT"/>
          <w:sz w:val="24"/>
          <w:szCs w:val="24"/>
        </w:rPr>
      </w:pPr>
      <w:r w:rsidRPr="00670608">
        <w:rPr>
          <w:rFonts w:ascii="Gill Sans MT" w:hAnsi="Gill Sans MT"/>
          <w:sz w:val="24"/>
          <w:szCs w:val="24"/>
        </w:rPr>
        <w:t>We will use external contributors</w:t>
      </w:r>
      <w:r w:rsidR="006C35B5">
        <w:rPr>
          <w:rFonts w:ascii="Gill Sans MT" w:hAnsi="Gill Sans MT"/>
          <w:sz w:val="24"/>
          <w:szCs w:val="24"/>
        </w:rPr>
        <w:t xml:space="preserve"> such as school nurse, google legends and </w:t>
      </w:r>
      <w:proofErr w:type="spellStart"/>
      <w:r w:rsidR="006C35B5">
        <w:rPr>
          <w:rFonts w:ascii="Gill Sans MT" w:hAnsi="Gill Sans MT"/>
          <w:sz w:val="24"/>
          <w:szCs w:val="24"/>
        </w:rPr>
        <w:t>Natwest</w:t>
      </w:r>
      <w:proofErr w:type="spellEnd"/>
      <w:r w:rsidR="006C35B5">
        <w:rPr>
          <w:rFonts w:ascii="Gill Sans MT" w:hAnsi="Gill Sans MT"/>
          <w:sz w:val="24"/>
          <w:szCs w:val="24"/>
        </w:rPr>
        <w:t xml:space="preserve"> money programme. W</w:t>
      </w:r>
      <w:r w:rsidRPr="00670608">
        <w:rPr>
          <w:rFonts w:ascii="Gill Sans MT" w:hAnsi="Gill Sans MT"/>
          <w:sz w:val="24"/>
          <w:szCs w:val="24"/>
        </w:rPr>
        <w:t>hen using external speakers to deliver aspects of ou</w:t>
      </w:r>
      <w:r w:rsidR="006C35B5">
        <w:rPr>
          <w:rFonts w:ascii="Gill Sans MT" w:hAnsi="Gill Sans MT"/>
          <w:sz w:val="24"/>
          <w:szCs w:val="24"/>
        </w:rPr>
        <w:t xml:space="preserve">r PSHE programme we will ensure that they are DBS checked and that </w:t>
      </w:r>
      <w:r w:rsidR="000F3EF6">
        <w:rPr>
          <w:rFonts w:ascii="Gill Sans MT" w:hAnsi="Gill Sans MT"/>
          <w:sz w:val="24"/>
          <w:szCs w:val="24"/>
        </w:rPr>
        <w:t xml:space="preserve">school are aware of what learning outcome and information they will be delivering to the children. </w:t>
      </w:r>
      <w:r w:rsidR="006C35B5">
        <w:rPr>
          <w:rFonts w:ascii="Gill Sans MT" w:hAnsi="Gill Sans MT"/>
          <w:sz w:val="24"/>
          <w:szCs w:val="24"/>
        </w:rPr>
        <w:t>Many of our external speakers will come recommended through the PSHE association where possible.</w:t>
      </w:r>
    </w:p>
    <w:p w:rsidR="00670608" w:rsidRDefault="00670608" w:rsidP="00670608">
      <w:pPr>
        <w:rPr>
          <w:rFonts w:ascii="Gill Sans MT" w:hAnsi="Gill Sans MT"/>
          <w:sz w:val="24"/>
          <w:szCs w:val="24"/>
        </w:rPr>
      </w:pPr>
    </w:p>
    <w:p w:rsidR="001E3434" w:rsidRDefault="001E3434" w:rsidP="00670608">
      <w:pPr>
        <w:rPr>
          <w:rFonts w:ascii="Gill Sans MT" w:hAnsi="Gill Sans MT"/>
          <w:b/>
          <w:sz w:val="24"/>
          <w:szCs w:val="24"/>
        </w:rPr>
      </w:pPr>
    </w:p>
    <w:p w:rsidR="001E3434" w:rsidRDefault="001E3434" w:rsidP="00670608">
      <w:pPr>
        <w:rPr>
          <w:rFonts w:ascii="Gill Sans MT" w:hAnsi="Gill Sans MT"/>
          <w:b/>
          <w:sz w:val="24"/>
          <w:szCs w:val="24"/>
        </w:rPr>
      </w:pPr>
    </w:p>
    <w:p w:rsidR="00670608" w:rsidRDefault="00670608" w:rsidP="00670608">
      <w:pPr>
        <w:rPr>
          <w:rFonts w:ascii="Gill Sans MT" w:hAnsi="Gill Sans MT"/>
          <w:b/>
          <w:sz w:val="24"/>
          <w:szCs w:val="24"/>
        </w:rPr>
      </w:pPr>
      <w:r w:rsidRPr="00670608">
        <w:rPr>
          <w:rFonts w:ascii="Gill Sans MT" w:hAnsi="Gill Sans MT"/>
          <w:b/>
          <w:sz w:val="24"/>
          <w:szCs w:val="24"/>
        </w:rPr>
        <w:t>Confidentiality and Handling Disclosures</w:t>
      </w:r>
    </w:p>
    <w:p w:rsidR="00972FC1" w:rsidRDefault="00670608" w:rsidP="00670608">
      <w:pPr>
        <w:rPr>
          <w:rFonts w:ascii="Gill Sans MT" w:hAnsi="Gill Sans MT"/>
          <w:sz w:val="24"/>
          <w:szCs w:val="24"/>
        </w:rPr>
      </w:pPr>
      <w:r w:rsidRPr="00670608">
        <w:rPr>
          <w:rFonts w:ascii="Gill Sans MT" w:hAnsi="Gill Sans MT"/>
          <w:sz w:val="24"/>
          <w:szCs w:val="24"/>
        </w:rPr>
        <w:lastRenderedPageBreak/>
        <w:t>We will set the following ground rule</w:t>
      </w:r>
      <w:r w:rsidR="006C35B5">
        <w:rPr>
          <w:rFonts w:ascii="Gill Sans MT" w:hAnsi="Gill Sans MT"/>
          <w:sz w:val="24"/>
          <w:szCs w:val="24"/>
        </w:rPr>
        <w:t>s at the s</w:t>
      </w:r>
      <w:r w:rsidR="00972FC1">
        <w:rPr>
          <w:rFonts w:ascii="Gill Sans MT" w:hAnsi="Gill Sans MT"/>
          <w:sz w:val="24"/>
          <w:szCs w:val="24"/>
        </w:rPr>
        <w:t>tart of every lesson which is:</w:t>
      </w:r>
    </w:p>
    <w:p w:rsidR="00972FC1" w:rsidRPr="00972FC1" w:rsidRDefault="00972FC1" w:rsidP="00972FC1">
      <w:pPr>
        <w:pStyle w:val="Pa2"/>
        <w:ind w:left="360" w:hanging="360"/>
        <w:jc w:val="both"/>
        <w:rPr>
          <w:rFonts w:ascii="Gill Sans MT" w:hAnsi="Gill Sans MT" w:cs="Minion Pro"/>
          <w:color w:val="000000"/>
        </w:rPr>
      </w:pPr>
      <w:r w:rsidRPr="00972FC1">
        <w:rPr>
          <w:rStyle w:val="A5"/>
          <w:rFonts w:ascii="Gill Sans MT" w:hAnsi="Gill Sans MT"/>
          <w:sz w:val="24"/>
          <w:szCs w:val="24"/>
        </w:rPr>
        <w:t xml:space="preserve">• </w:t>
      </w:r>
      <w:r w:rsidRPr="00972FC1">
        <w:rPr>
          <w:rFonts w:ascii="Gill Sans MT" w:hAnsi="Gill Sans MT" w:cs="Minion Pro"/>
          <w:color w:val="000000"/>
        </w:rPr>
        <w:t xml:space="preserve">We will listen to others and respect what people say </w:t>
      </w:r>
    </w:p>
    <w:p w:rsidR="00972FC1" w:rsidRPr="00972FC1" w:rsidRDefault="00972FC1" w:rsidP="00972FC1">
      <w:pPr>
        <w:pStyle w:val="Pa2"/>
        <w:ind w:left="360" w:hanging="360"/>
        <w:jc w:val="both"/>
        <w:rPr>
          <w:rFonts w:ascii="Gill Sans MT" w:hAnsi="Gill Sans MT" w:cs="Minion Pro"/>
          <w:color w:val="000000"/>
        </w:rPr>
      </w:pPr>
      <w:r w:rsidRPr="00972FC1">
        <w:rPr>
          <w:rStyle w:val="A5"/>
          <w:rFonts w:ascii="Gill Sans MT" w:hAnsi="Gill Sans MT"/>
          <w:sz w:val="24"/>
          <w:szCs w:val="24"/>
        </w:rPr>
        <w:t xml:space="preserve">• </w:t>
      </w:r>
      <w:r w:rsidRPr="00972FC1">
        <w:rPr>
          <w:rFonts w:ascii="Gill Sans MT" w:hAnsi="Gill Sans MT" w:cs="Minion Pro"/>
          <w:color w:val="000000"/>
        </w:rPr>
        <w:t xml:space="preserve">We will not ask personal questions or put people ‘on the spot’ </w:t>
      </w:r>
    </w:p>
    <w:p w:rsidR="00972FC1" w:rsidRPr="00972FC1" w:rsidRDefault="00972FC1" w:rsidP="00972FC1">
      <w:pPr>
        <w:pStyle w:val="Pa2"/>
        <w:ind w:left="360" w:hanging="360"/>
        <w:jc w:val="both"/>
        <w:rPr>
          <w:rFonts w:ascii="Gill Sans MT" w:hAnsi="Gill Sans MT" w:cs="Minion Pro"/>
          <w:color w:val="000000"/>
        </w:rPr>
      </w:pPr>
      <w:r w:rsidRPr="00972FC1">
        <w:rPr>
          <w:rStyle w:val="A5"/>
          <w:rFonts w:ascii="Gill Sans MT" w:hAnsi="Gill Sans MT"/>
          <w:sz w:val="24"/>
          <w:szCs w:val="24"/>
        </w:rPr>
        <w:t xml:space="preserve">• </w:t>
      </w:r>
      <w:r w:rsidRPr="00972FC1">
        <w:rPr>
          <w:rFonts w:ascii="Gill Sans MT" w:hAnsi="Gill Sans MT" w:cs="Minion Pro"/>
          <w:color w:val="000000"/>
        </w:rPr>
        <w:t xml:space="preserve">We will not make assumptions about other people, their experiences or feelings </w:t>
      </w:r>
    </w:p>
    <w:p w:rsidR="00972FC1" w:rsidRPr="00972FC1" w:rsidRDefault="00972FC1" w:rsidP="00972FC1">
      <w:pPr>
        <w:pStyle w:val="Pa2"/>
        <w:ind w:left="360" w:hanging="360"/>
        <w:jc w:val="both"/>
        <w:rPr>
          <w:rFonts w:ascii="Gill Sans MT" w:hAnsi="Gill Sans MT" w:cs="Minion Pro"/>
          <w:color w:val="000000"/>
        </w:rPr>
      </w:pPr>
      <w:r w:rsidRPr="00972FC1">
        <w:rPr>
          <w:rStyle w:val="A5"/>
          <w:rFonts w:ascii="Gill Sans MT" w:hAnsi="Gill Sans MT"/>
          <w:sz w:val="24"/>
          <w:szCs w:val="24"/>
        </w:rPr>
        <w:t xml:space="preserve">• </w:t>
      </w:r>
      <w:r w:rsidRPr="00972FC1">
        <w:rPr>
          <w:rFonts w:ascii="Gill Sans MT" w:hAnsi="Gill Sans MT" w:cs="Minion Pro"/>
          <w:color w:val="000000"/>
        </w:rPr>
        <w:t xml:space="preserve">We have the right to ‘pass’ if we do not wish to comment </w:t>
      </w:r>
    </w:p>
    <w:p w:rsidR="00972FC1" w:rsidRPr="00972FC1" w:rsidRDefault="00972FC1" w:rsidP="00972FC1">
      <w:pPr>
        <w:pStyle w:val="Pa2"/>
        <w:ind w:left="360" w:hanging="360"/>
        <w:jc w:val="both"/>
        <w:rPr>
          <w:rFonts w:ascii="Gill Sans MT" w:hAnsi="Gill Sans MT" w:cs="Minion Pro"/>
          <w:color w:val="000000"/>
        </w:rPr>
      </w:pPr>
      <w:r w:rsidRPr="00972FC1">
        <w:rPr>
          <w:rStyle w:val="A5"/>
          <w:rFonts w:ascii="Gill Sans MT" w:hAnsi="Gill Sans MT"/>
          <w:sz w:val="24"/>
          <w:szCs w:val="24"/>
        </w:rPr>
        <w:t xml:space="preserve">• </w:t>
      </w:r>
      <w:r w:rsidRPr="00972FC1">
        <w:rPr>
          <w:rFonts w:ascii="Gill Sans MT" w:hAnsi="Gill Sans MT" w:cs="Minion Pro"/>
          <w:color w:val="000000"/>
        </w:rPr>
        <w:t xml:space="preserve">We will keep the conversation in the room (unless our teacher is concerned for our safety or wellbeing, when they may need to tell someone else to help us) </w:t>
      </w:r>
    </w:p>
    <w:p w:rsidR="00972FC1" w:rsidRPr="00972FC1" w:rsidRDefault="00972FC1" w:rsidP="00972FC1">
      <w:pPr>
        <w:rPr>
          <w:rFonts w:ascii="Gill Sans MT" w:hAnsi="Gill Sans MT"/>
          <w:sz w:val="24"/>
          <w:szCs w:val="24"/>
        </w:rPr>
      </w:pPr>
      <w:r w:rsidRPr="00972FC1">
        <w:rPr>
          <w:rStyle w:val="A5"/>
          <w:rFonts w:ascii="Gill Sans MT" w:hAnsi="Gill Sans MT"/>
          <w:sz w:val="24"/>
          <w:szCs w:val="24"/>
        </w:rPr>
        <w:t xml:space="preserve">• </w:t>
      </w:r>
      <w:r w:rsidRPr="00972FC1">
        <w:rPr>
          <w:rFonts w:ascii="Gill Sans MT" w:hAnsi="Gill Sans MT" w:cs="Minion Pro"/>
          <w:color w:val="000000"/>
          <w:sz w:val="24"/>
          <w:szCs w:val="24"/>
        </w:rPr>
        <w:t>We know we can ask for further information, help or advice during or after the lesson</w:t>
      </w:r>
    </w:p>
    <w:p w:rsidR="00972FC1" w:rsidRDefault="00860433" w:rsidP="00972FC1">
      <w:pPr>
        <w:rPr>
          <w:rFonts w:ascii="Gill Sans MT" w:hAnsi="Gill Sans MT"/>
          <w:sz w:val="24"/>
          <w:szCs w:val="24"/>
        </w:rPr>
      </w:pPr>
      <w:r>
        <w:rPr>
          <w:rFonts w:ascii="Gill Sans MT" w:hAnsi="Gill Sans MT"/>
          <w:sz w:val="24"/>
          <w:szCs w:val="24"/>
        </w:rPr>
        <w:t xml:space="preserve">At the end of each lesson children will be signposted to extra support such as </w:t>
      </w:r>
      <w:proofErr w:type="spellStart"/>
      <w:r>
        <w:rPr>
          <w:rFonts w:ascii="Gill Sans MT" w:hAnsi="Gill Sans MT"/>
          <w:sz w:val="24"/>
          <w:szCs w:val="24"/>
        </w:rPr>
        <w:t>childline</w:t>
      </w:r>
      <w:proofErr w:type="spellEnd"/>
      <w:r>
        <w:rPr>
          <w:rFonts w:ascii="Gill Sans MT" w:hAnsi="Gill Sans MT"/>
          <w:sz w:val="24"/>
          <w:szCs w:val="24"/>
        </w:rPr>
        <w:t xml:space="preserve"> or a specific support network connected to the issues raised as well as reminding them who they can speak to in and out of school. </w:t>
      </w:r>
    </w:p>
    <w:p w:rsidR="00670608" w:rsidRDefault="00670608" w:rsidP="00972FC1">
      <w:pPr>
        <w:rPr>
          <w:rFonts w:ascii="Gill Sans MT" w:hAnsi="Gill Sans MT"/>
          <w:sz w:val="24"/>
          <w:szCs w:val="24"/>
        </w:rPr>
      </w:pPr>
      <w:r w:rsidRPr="00670608">
        <w:rPr>
          <w:rFonts w:ascii="Gill Sans MT" w:hAnsi="Gill Sans MT"/>
          <w:sz w:val="24"/>
          <w:szCs w:val="24"/>
        </w:rPr>
        <w:t xml:space="preserve">We </w:t>
      </w:r>
      <w:r w:rsidR="00860433">
        <w:rPr>
          <w:rFonts w:ascii="Gill Sans MT" w:hAnsi="Gill Sans MT"/>
          <w:sz w:val="24"/>
          <w:szCs w:val="24"/>
        </w:rPr>
        <w:t xml:space="preserve">will ensure confidentiality by talking to the children about how what we talk about in class and someone’s own experience is their own and although they have shared it with you it is not your right to then share this with others. </w:t>
      </w:r>
    </w:p>
    <w:p w:rsidR="00670608" w:rsidRDefault="00670608" w:rsidP="00670608">
      <w:pPr>
        <w:rPr>
          <w:rFonts w:ascii="Gill Sans MT" w:hAnsi="Gill Sans MT"/>
          <w:sz w:val="24"/>
          <w:szCs w:val="24"/>
        </w:rPr>
      </w:pPr>
      <w:r w:rsidRPr="00670608">
        <w:rPr>
          <w:rFonts w:ascii="Gill Sans MT" w:hAnsi="Gill Sans MT"/>
          <w:sz w:val="24"/>
          <w:szCs w:val="24"/>
        </w:rPr>
        <w:t>If a p</w:t>
      </w:r>
      <w:r w:rsidR="006C35B5">
        <w:rPr>
          <w:rFonts w:ascii="Gill Sans MT" w:hAnsi="Gill Sans MT"/>
          <w:sz w:val="24"/>
          <w:szCs w:val="24"/>
        </w:rPr>
        <w:t xml:space="preserve">upil makes a disclosure we will ensure that we follow the TED questioning and move them away from the rest of the class to discuss this and make any referrals where appropriate. </w:t>
      </w:r>
      <w:r w:rsidR="00860433">
        <w:rPr>
          <w:rFonts w:ascii="Gill Sans MT" w:hAnsi="Gill Sans MT"/>
          <w:sz w:val="24"/>
          <w:szCs w:val="24"/>
        </w:rPr>
        <w:t>Support may be needed for the child and this will be provided by an appropriate member of staff.</w:t>
      </w:r>
    </w:p>
    <w:p w:rsidR="00670608" w:rsidRPr="00670608" w:rsidRDefault="00670608" w:rsidP="00670608">
      <w:pPr>
        <w:rPr>
          <w:rFonts w:ascii="Gill Sans MT" w:hAnsi="Gill Sans MT"/>
          <w:b/>
          <w:sz w:val="24"/>
          <w:szCs w:val="24"/>
        </w:rPr>
      </w:pPr>
    </w:p>
    <w:p w:rsidR="00670608" w:rsidRPr="00670608" w:rsidRDefault="00670608" w:rsidP="00670608">
      <w:pPr>
        <w:rPr>
          <w:rFonts w:ascii="Gill Sans MT" w:hAnsi="Gill Sans MT"/>
          <w:b/>
          <w:sz w:val="24"/>
          <w:szCs w:val="24"/>
        </w:rPr>
      </w:pPr>
      <w:r w:rsidRPr="00670608">
        <w:rPr>
          <w:rFonts w:ascii="Gill Sans MT" w:hAnsi="Gill Sans MT"/>
          <w:b/>
          <w:sz w:val="24"/>
          <w:szCs w:val="24"/>
        </w:rPr>
        <w:t>Responding to Children’s Questions</w:t>
      </w:r>
    </w:p>
    <w:p w:rsidR="00972FC1" w:rsidRDefault="00670608" w:rsidP="00670608">
      <w:pPr>
        <w:rPr>
          <w:rFonts w:ascii="Gill Sans MT" w:hAnsi="Gill Sans MT"/>
          <w:sz w:val="24"/>
          <w:szCs w:val="24"/>
        </w:rPr>
      </w:pPr>
      <w:r w:rsidRPr="00670608">
        <w:rPr>
          <w:rFonts w:ascii="Gill Sans MT" w:hAnsi="Gill Sans MT"/>
          <w:sz w:val="24"/>
          <w:szCs w:val="24"/>
        </w:rPr>
        <w:t>Pupils’</w:t>
      </w:r>
      <w:r w:rsidR="001E010F">
        <w:rPr>
          <w:rFonts w:ascii="Gill Sans MT" w:hAnsi="Gill Sans MT"/>
          <w:sz w:val="24"/>
          <w:szCs w:val="24"/>
        </w:rPr>
        <w:t xml:space="preserve"> questions will be answered in a sensitive light. If it is personal to them t</w:t>
      </w:r>
      <w:r w:rsidR="00972FC1">
        <w:rPr>
          <w:rFonts w:ascii="Gill Sans MT" w:hAnsi="Gill Sans MT"/>
          <w:sz w:val="24"/>
          <w:szCs w:val="24"/>
        </w:rPr>
        <w:t xml:space="preserve">his may be tackled individually. Staff have had advice given from the PSHE association on how to handle questions from children, it may be that they ‘park’ a question to discuss with a child at a different time or that the question is not something that they learn about at their age. Children may be encouraged to speak to a parent or carer about a question as they will know if their child is ready for the answer. </w:t>
      </w:r>
    </w:p>
    <w:p w:rsidR="00670608" w:rsidRDefault="00670608" w:rsidP="00670608">
      <w:pPr>
        <w:rPr>
          <w:rFonts w:ascii="Gill Sans MT" w:hAnsi="Gill Sans MT"/>
          <w:sz w:val="24"/>
          <w:szCs w:val="24"/>
        </w:rPr>
      </w:pPr>
      <w:r w:rsidRPr="00670608">
        <w:rPr>
          <w:rFonts w:ascii="Gill Sans MT" w:hAnsi="Gill Sans MT"/>
          <w:sz w:val="24"/>
          <w:szCs w:val="24"/>
        </w:rPr>
        <w:t>We will allow pupils t</w:t>
      </w:r>
      <w:r w:rsidR="001E010F">
        <w:rPr>
          <w:rFonts w:ascii="Gill Sans MT" w:hAnsi="Gill Sans MT"/>
          <w:sz w:val="24"/>
          <w:szCs w:val="24"/>
        </w:rPr>
        <w:t>o raise anonymous questions using the worry box</w:t>
      </w:r>
      <w:r w:rsidR="00972FC1">
        <w:rPr>
          <w:rFonts w:ascii="Gill Sans MT" w:hAnsi="Gill Sans MT"/>
          <w:sz w:val="24"/>
          <w:szCs w:val="24"/>
        </w:rPr>
        <w:t xml:space="preserve"> that we have in school and</w:t>
      </w:r>
      <w:r w:rsidR="001E010F">
        <w:rPr>
          <w:rFonts w:ascii="Gill Sans MT" w:hAnsi="Gill Sans MT"/>
          <w:sz w:val="24"/>
          <w:szCs w:val="24"/>
        </w:rPr>
        <w:t xml:space="preserve"> is monitored regularly by the Learning Mentor in school. </w:t>
      </w:r>
      <w:r w:rsidRPr="00670608">
        <w:rPr>
          <w:rFonts w:ascii="Gill Sans MT" w:hAnsi="Gill Sans MT"/>
          <w:sz w:val="24"/>
          <w:szCs w:val="24"/>
        </w:rPr>
        <w:t>If a safeguarding issue is raised b</w:t>
      </w:r>
      <w:r w:rsidR="001E010F">
        <w:rPr>
          <w:rFonts w:ascii="Gill Sans MT" w:hAnsi="Gill Sans MT"/>
          <w:sz w:val="24"/>
          <w:szCs w:val="24"/>
        </w:rPr>
        <w:t>y an anonymous question we will endeavour to locate the child who made the referral in a sensitive way and encourage who has wrote this to come forward and speak to a member of staff or contact Childline.</w:t>
      </w:r>
    </w:p>
    <w:p w:rsidR="00670608" w:rsidRDefault="00670608" w:rsidP="00670608">
      <w:pPr>
        <w:rPr>
          <w:rFonts w:ascii="Gill Sans MT" w:hAnsi="Gill Sans MT"/>
          <w:sz w:val="24"/>
          <w:szCs w:val="24"/>
        </w:rPr>
      </w:pPr>
    </w:p>
    <w:p w:rsidR="00670608" w:rsidRPr="004733CC" w:rsidRDefault="00670608" w:rsidP="00670608">
      <w:pPr>
        <w:rPr>
          <w:rFonts w:ascii="Gill Sans MT" w:hAnsi="Gill Sans MT"/>
          <w:b/>
          <w:sz w:val="24"/>
          <w:szCs w:val="24"/>
        </w:rPr>
      </w:pPr>
      <w:r w:rsidRPr="004733CC">
        <w:rPr>
          <w:rFonts w:ascii="Gill Sans MT" w:hAnsi="Gill Sans MT"/>
          <w:b/>
          <w:sz w:val="24"/>
          <w:szCs w:val="24"/>
        </w:rPr>
        <w:t>Links to other policies and areas of the curriculum</w:t>
      </w:r>
    </w:p>
    <w:p w:rsidR="00670608" w:rsidRDefault="00670608" w:rsidP="00670608">
      <w:pPr>
        <w:rPr>
          <w:rFonts w:ascii="Gill Sans MT" w:hAnsi="Gill Sans MT"/>
          <w:sz w:val="24"/>
          <w:szCs w:val="24"/>
        </w:rPr>
      </w:pPr>
      <w:r w:rsidRPr="00670608">
        <w:rPr>
          <w:rFonts w:ascii="Gill Sans MT" w:hAnsi="Gill Sans MT"/>
          <w:sz w:val="24"/>
          <w:szCs w:val="24"/>
        </w:rPr>
        <w:t>This policy supports</w:t>
      </w:r>
      <w:r w:rsidR="00E57D08">
        <w:rPr>
          <w:rFonts w:ascii="Gill Sans MT" w:hAnsi="Gill Sans MT"/>
          <w:sz w:val="24"/>
          <w:szCs w:val="24"/>
        </w:rPr>
        <w:t xml:space="preserve"> the following policies:</w:t>
      </w:r>
    </w:p>
    <w:p w:rsidR="00E57D08" w:rsidRDefault="00632087" w:rsidP="00670608">
      <w:pPr>
        <w:rPr>
          <w:rFonts w:ascii="Gill Sans MT" w:hAnsi="Gill Sans MT"/>
          <w:sz w:val="24"/>
          <w:szCs w:val="24"/>
        </w:rPr>
      </w:pPr>
      <w:r>
        <w:rPr>
          <w:rFonts w:ascii="Gill Sans MT" w:hAnsi="Gill Sans MT"/>
          <w:sz w:val="24"/>
          <w:szCs w:val="24"/>
        </w:rPr>
        <w:t>Safeguarding policy</w:t>
      </w:r>
    </w:p>
    <w:p w:rsidR="00632087" w:rsidRDefault="00632087" w:rsidP="00670608">
      <w:pPr>
        <w:rPr>
          <w:rFonts w:ascii="Gill Sans MT" w:hAnsi="Gill Sans MT"/>
          <w:sz w:val="24"/>
          <w:szCs w:val="24"/>
        </w:rPr>
      </w:pPr>
      <w:r>
        <w:rPr>
          <w:rFonts w:ascii="Gill Sans MT" w:hAnsi="Gill Sans MT"/>
          <w:sz w:val="24"/>
          <w:szCs w:val="24"/>
        </w:rPr>
        <w:t>Behaviour Policy</w:t>
      </w:r>
    </w:p>
    <w:p w:rsidR="00632087" w:rsidRDefault="00632087" w:rsidP="00670608">
      <w:pPr>
        <w:rPr>
          <w:rFonts w:ascii="Gill Sans MT" w:hAnsi="Gill Sans MT"/>
          <w:sz w:val="24"/>
          <w:szCs w:val="24"/>
        </w:rPr>
      </w:pPr>
      <w:r>
        <w:rPr>
          <w:rFonts w:ascii="Gill Sans MT" w:hAnsi="Gill Sans MT"/>
          <w:sz w:val="24"/>
          <w:szCs w:val="24"/>
        </w:rPr>
        <w:t>Code of Conduct policy</w:t>
      </w:r>
    </w:p>
    <w:p w:rsidR="00632087" w:rsidRDefault="00632087" w:rsidP="00670608">
      <w:pPr>
        <w:rPr>
          <w:rFonts w:ascii="Gill Sans MT" w:hAnsi="Gill Sans MT"/>
          <w:sz w:val="24"/>
          <w:szCs w:val="24"/>
        </w:rPr>
      </w:pPr>
      <w:r>
        <w:rPr>
          <w:rFonts w:ascii="Gill Sans MT" w:hAnsi="Gill Sans MT"/>
          <w:sz w:val="24"/>
          <w:szCs w:val="24"/>
        </w:rPr>
        <w:t>Relationships Sex Education Policy</w:t>
      </w:r>
    </w:p>
    <w:p w:rsidR="00632087" w:rsidRDefault="00632087" w:rsidP="00670608">
      <w:pPr>
        <w:rPr>
          <w:rFonts w:ascii="Gill Sans MT" w:hAnsi="Gill Sans MT"/>
          <w:sz w:val="24"/>
          <w:szCs w:val="24"/>
        </w:rPr>
      </w:pPr>
      <w:r>
        <w:rPr>
          <w:rFonts w:ascii="Gill Sans MT" w:hAnsi="Gill Sans MT"/>
          <w:sz w:val="24"/>
          <w:szCs w:val="24"/>
        </w:rPr>
        <w:lastRenderedPageBreak/>
        <w:t>Curriculum policy</w:t>
      </w:r>
    </w:p>
    <w:p w:rsidR="00FF5DA5" w:rsidRDefault="00FF5DA5" w:rsidP="00670608">
      <w:pPr>
        <w:rPr>
          <w:rFonts w:ascii="Gill Sans MT" w:hAnsi="Gill Sans MT"/>
          <w:sz w:val="24"/>
          <w:szCs w:val="24"/>
        </w:rPr>
      </w:pPr>
      <w:r>
        <w:rPr>
          <w:rFonts w:ascii="Gill Sans MT" w:hAnsi="Gill Sans MT"/>
          <w:sz w:val="24"/>
          <w:szCs w:val="24"/>
        </w:rPr>
        <w:t>Internet Safety Policy</w:t>
      </w:r>
    </w:p>
    <w:p w:rsidR="00632087" w:rsidRDefault="00632087" w:rsidP="00670608">
      <w:pPr>
        <w:rPr>
          <w:rFonts w:ascii="Gill Sans MT" w:hAnsi="Gill Sans MT"/>
          <w:sz w:val="24"/>
          <w:szCs w:val="24"/>
        </w:rPr>
      </w:pPr>
    </w:p>
    <w:p w:rsidR="00670608" w:rsidRDefault="00670608" w:rsidP="00670608">
      <w:pPr>
        <w:rPr>
          <w:rFonts w:ascii="Gill Sans MT" w:hAnsi="Gill Sans MT"/>
          <w:sz w:val="24"/>
          <w:szCs w:val="24"/>
        </w:rPr>
      </w:pPr>
      <w:r w:rsidRPr="00670608">
        <w:rPr>
          <w:rFonts w:ascii="Gill Sans MT" w:hAnsi="Gill Sans MT"/>
          <w:sz w:val="24"/>
          <w:szCs w:val="24"/>
        </w:rPr>
        <w:t>Learni</w:t>
      </w:r>
      <w:r w:rsidR="00E57D08">
        <w:rPr>
          <w:rFonts w:ascii="Gill Sans MT" w:hAnsi="Gill Sans MT"/>
          <w:sz w:val="24"/>
          <w:szCs w:val="24"/>
        </w:rPr>
        <w:t xml:space="preserve">ng in PSHE classes will complement learning in other areas of the curriculum such as Literacy, RE, Maths, Science, Geography, Global Learning and History. </w:t>
      </w:r>
    </w:p>
    <w:p w:rsidR="004733CC" w:rsidRDefault="004733CC" w:rsidP="00670608">
      <w:pPr>
        <w:rPr>
          <w:rFonts w:ascii="Gill Sans MT" w:hAnsi="Gill Sans MT"/>
          <w:sz w:val="24"/>
          <w:szCs w:val="24"/>
        </w:rPr>
      </w:pPr>
    </w:p>
    <w:p w:rsidR="004733CC" w:rsidRPr="004733CC" w:rsidRDefault="004733CC" w:rsidP="00670608">
      <w:pPr>
        <w:rPr>
          <w:rFonts w:ascii="Gill Sans MT" w:hAnsi="Gill Sans MT"/>
          <w:b/>
          <w:sz w:val="28"/>
          <w:szCs w:val="24"/>
        </w:rPr>
      </w:pPr>
      <w:r w:rsidRPr="004733CC">
        <w:rPr>
          <w:rFonts w:ascii="Gill Sans MT" w:hAnsi="Gill Sans MT"/>
          <w:b/>
          <w:sz w:val="28"/>
          <w:szCs w:val="24"/>
        </w:rPr>
        <w:t>Involving Parents and Carers</w:t>
      </w:r>
    </w:p>
    <w:p w:rsidR="004733CC" w:rsidRDefault="004733CC" w:rsidP="00670608">
      <w:pPr>
        <w:rPr>
          <w:rFonts w:ascii="Gill Sans MT" w:hAnsi="Gill Sans MT"/>
          <w:sz w:val="24"/>
          <w:szCs w:val="24"/>
        </w:rPr>
      </w:pPr>
      <w:r w:rsidRPr="004733CC">
        <w:rPr>
          <w:rFonts w:ascii="Gill Sans MT" w:hAnsi="Gill Sans MT"/>
          <w:sz w:val="24"/>
          <w:szCs w:val="24"/>
        </w:rPr>
        <w:t xml:space="preserve">We are committed to working with parents and carers. </w:t>
      </w:r>
      <w:r w:rsidR="008C2D9C">
        <w:rPr>
          <w:rFonts w:ascii="Gill Sans MT" w:hAnsi="Gill Sans MT"/>
          <w:sz w:val="24"/>
          <w:szCs w:val="24"/>
        </w:rPr>
        <w:t xml:space="preserve">We will offer support by ensuring that parents are aware of the themes that we are teaching their child each year and the content of the lessons. This will be available on the school website or available through the school office. PSHE will be included in the children’s topic talks that are sent out half termly and also on optional homework inviting parents to have discussions with their children at home. </w:t>
      </w:r>
    </w:p>
    <w:p w:rsidR="004733CC" w:rsidRDefault="004733CC" w:rsidP="00670608">
      <w:pPr>
        <w:rPr>
          <w:rFonts w:ascii="Gill Sans MT" w:hAnsi="Gill Sans MT"/>
          <w:sz w:val="24"/>
          <w:szCs w:val="24"/>
        </w:rPr>
      </w:pPr>
      <w:r w:rsidRPr="004733CC">
        <w:rPr>
          <w:rFonts w:ascii="Gill Sans MT" w:hAnsi="Gill Sans MT"/>
          <w:sz w:val="24"/>
          <w:szCs w:val="24"/>
        </w:rPr>
        <w:t>We will communicate to parents about their righ</w:t>
      </w:r>
      <w:r w:rsidR="008C2D9C">
        <w:rPr>
          <w:rFonts w:ascii="Gill Sans MT" w:hAnsi="Gill Sans MT"/>
          <w:sz w:val="24"/>
          <w:szCs w:val="24"/>
        </w:rPr>
        <w:t xml:space="preserve">t to withdraw their children </w:t>
      </w:r>
      <w:r w:rsidR="003D357B">
        <w:rPr>
          <w:rFonts w:ascii="Gill Sans MT" w:hAnsi="Gill Sans MT"/>
          <w:sz w:val="24"/>
          <w:szCs w:val="24"/>
        </w:rPr>
        <w:t>from the Sex Education part of PSHE curriculum by displaying the Df</w:t>
      </w:r>
      <w:r w:rsidR="008C2D9C">
        <w:rPr>
          <w:rFonts w:ascii="Gill Sans MT" w:hAnsi="Gill Sans MT"/>
          <w:sz w:val="24"/>
          <w:szCs w:val="24"/>
        </w:rPr>
        <w:t xml:space="preserve">E guidance information on the website and making this available to parents through the school office. </w:t>
      </w:r>
      <w:r w:rsidRPr="004733CC">
        <w:rPr>
          <w:rFonts w:ascii="Gill Sans MT" w:hAnsi="Gill Sans MT"/>
          <w:sz w:val="24"/>
          <w:szCs w:val="24"/>
        </w:rPr>
        <w:t xml:space="preserve">If a parent wishes </w:t>
      </w:r>
      <w:r w:rsidR="008C2D9C">
        <w:rPr>
          <w:rFonts w:ascii="Gill Sans MT" w:hAnsi="Gill Sans MT"/>
          <w:sz w:val="24"/>
          <w:szCs w:val="24"/>
        </w:rPr>
        <w:t xml:space="preserve">to withdraw their child we will ensure that they are removed for the class only when PSHE is concentrating on Sex Education and given different work to complete at this time. </w:t>
      </w:r>
    </w:p>
    <w:p w:rsidR="004733CC" w:rsidRDefault="004733CC" w:rsidP="00670608">
      <w:pPr>
        <w:rPr>
          <w:rFonts w:ascii="Gill Sans MT" w:hAnsi="Gill Sans MT"/>
          <w:sz w:val="24"/>
          <w:szCs w:val="24"/>
        </w:rPr>
      </w:pPr>
    </w:p>
    <w:p w:rsidR="004733CC" w:rsidRPr="004733CC" w:rsidRDefault="004733CC" w:rsidP="00670608">
      <w:pPr>
        <w:rPr>
          <w:rFonts w:ascii="Gill Sans MT" w:hAnsi="Gill Sans MT"/>
          <w:b/>
          <w:sz w:val="28"/>
          <w:szCs w:val="24"/>
        </w:rPr>
      </w:pPr>
      <w:r w:rsidRPr="004733CC">
        <w:rPr>
          <w:rFonts w:ascii="Gill Sans MT" w:hAnsi="Gill Sans MT"/>
          <w:b/>
          <w:sz w:val="28"/>
          <w:szCs w:val="24"/>
        </w:rPr>
        <w:t>Review date</w:t>
      </w:r>
    </w:p>
    <w:p w:rsidR="004733CC" w:rsidRPr="00670608" w:rsidRDefault="003D357B" w:rsidP="00670608">
      <w:pPr>
        <w:rPr>
          <w:rFonts w:ascii="Gill Sans MT" w:hAnsi="Gill Sans MT"/>
          <w:sz w:val="24"/>
          <w:szCs w:val="24"/>
        </w:rPr>
      </w:pPr>
      <w:r>
        <w:rPr>
          <w:rFonts w:ascii="Gill Sans MT" w:hAnsi="Gill Sans MT"/>
          <w:sz w:val="24"/>
          <w:szCs w:val="24"/>
        </w:rPr>
        <w:t xml:space="preserve">This policy will be reviewed by the PSHE co-ordinator yearly. This will ensure that it follows any current guidance from the DfE and the PSHE association. </w:t>
      </w:r>
    </w:p>
    <w:p w:rsidR="00670608" w:rsidRDefault="00670608" w:rsidP="00670608"/>
    <w:p w:rsidR="00670608" w:rsidRDefault="00670608" w:rsidP="00670608">
      <w:pPr>
        <w:rPr>
          <w:rFonts w:ascii="Gill Sans MT" w:hAnsi="Gill Sans MT"/>
          <w:noProof/>
          <w:sz w:val="24"/>
          <w:szCs w:val="24"/>
          <w:lang w:eastAsia="en-GB"/>
        </w:rPr>
      </w:pPr>
    </w:p>
    <w:p w:rsidR="00670608" w:rsidRDefault="00670608" w:rsidP="00670608">
      <w:pPr>
        <w:rPr>
          <w:rFonts w:ascii="Gill Sans MT" w:hAnsi="Gill Sans MT"/>
          <w:noProof/>
          <w:sz w:val="24"/>
          <w:szCs w:val="24"/>
          <w:lang w:eastAsia="en-GB"/>
        </w:rPr>
      </w:pPr>
    </w:p>
    <w:p w:rsidR="00670608" w:rsidRPr="00670608" w:rsidRDefault="00670608" w:rsidP="00670608">
      <w:pPr>
        <w:rPr>
          <w:rFonts w:ascii="Gill Sans MT" w:hAnsi="Gill Sans MT"/>
          <w:noProof/>
          <w:sz w:val="24"/>
          <w:szCs w:val="24"/>
          <w:lang w:eastAsia="en-GB"/>
        </w:rPr>
      </w:pPr>
    </w:p>
    <w:p w:rsidR="006912BA" w:rsidRDefault="006912BA"/>
    <w:p w:rsidR="00670608" w:rsidRPr="00670608" w:rsidRDefault="00670608" w:rsidP="00670608">
      <w:pPr>
        <w:rPr>
          <w:rFonts w:ascii="Gill Sans MT" w:hAnsi="Gill Sans MT"/>
          <w:sz w:val="24"/>
          <w:szCs w:val="24"/>
        </w:rPr>
      </w:pPr>
    </w:p>
    <w:p w:rsidR="006912BA" w:rsidRDefault="006912BA"/>
    <w:sectPr w:rsidR="006912BA" w:rsidSect="006912BA">
      <w:pgSz w:w="11906" w:h="16838"/>
      <w:pgMar w:top="1440" w:right="1440" w:bottom="1440" w:left="1440" w:header="708" w:footer="708" w:gutter="0"/>
      <w:pgBorders w:offsetFrom="page">
        <w:top w:val="single" w:sz="48" w:space="24" w:color="820000"/>
        <w:left w:val="single" w:sz="48" w:space="24" w:color="820000"/>
        <w:bottom w:val="single" w:sz="48" w:space="24" w:color="820000"/>
        <w:right w:val="single" w:sz="48" w:space="24" w:color="82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7D13"/>
    <w:rsid w:val="00064962"/>
    <w:rsid w:val="000F3EF6"/>
    <w:rsid w:val="001E010F"/>
    <w:rsid w:val="001E3434"/>
    <w:rsid w:val="001F5B86"/>
    <w:rsid w:val="0020592E"/>
    <w:rsid w:val="00256F20"/>
    <w:rsid w:val="00304102"/>
    <w:rsid w:val="00361898"/>
    <w:rsid w:val="00362A9A"/>
    <w:rsid w:val="003D357B"/>
    <w:rsid w:val="004733CC"/>
    <w:rsid w:val="00632087"/>
    <w:rsid w:val="00670608"/>
    <w:rsid w:val="006863E0"/>
    <w:rsid w:val="006912BA"/>
    <w:rsid w:val="00694155"/>
    <w:rsid w:val="006A4B66"/>
    <w:rsid w:val="006C35B5"/>
    <w:rsid w:val="007F7D13"/>
    <w:rsid w:val="00860433"/>
    <w:rsid w:val="00870A15"/>
    <w:rsid w:val="008C2D9C"/>
    <w:rsid w:val="00972FC1"/>
    <w:rsid w:val="00A420DF"/>
    <w:rsid w:val="00A706A7"/>
    <w:rsid w:val="00B005B7"/>
    <w:rsid w:val="00B5323A"/>
    <w:rsid w:val="00CF30F3"/>
    <w:rsid w:val="00D370CE"/>
    <w:rsid w:val="00E57D08"/>
    <w:rsid w:val="00EA6036"/>
    <w:rsid w:val="00F92B12"/>
    <w:rsid w:val="00FF5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9DAA1-ADE8-4ABA-8F9F-566240B0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D13"/>
    <w:rPr>
      <w:rFonts w:ascii="Segoe UI" w:hAnsi="Segoe UI" w:cs="Segoe UI"/>
      <w:sz w:val="18"/>
      <w:szCs w:val="18"/>
    </w:rPr>
  </w:style>
  <w:style w:type="paragraph" w:customStyle="1" w:styleId="Pa2">
    <w:name w:val="Pa2"/>
    <w:basedOn w:val="Normal"/>
    <w:next w:val="Normal"/>
    <w:uiPriority w:val="99"/>
    <w:rsid w:val="00972FC1"/>
    <w:pPr>
      <w:autoSpaceDE w:val="0"/>
      <w:autoSpaceDN w:val="0"/>
      <w:adjustRightInd w:val="0"/>
      <w:spacing w:after="0" w:line="241" w:lineRule="atLeast"/>
    </w:pPr>
    <w:rPr>
      <w:rFonts w:ascii="Minion Pro" w:hAnsi="Minion Pro"/>
      <w:sz w:val="24"/>
      <w:szCs w:val="24"/>
    </w:rPr>
  </w:style>
  <w:style w:type="character" w:customStyle="1" w:styleId="A5">
    <w:name w:val="A5"/>
    <w:uiPriority w:val="99"/>
    <w:rsid w:val="00972FC1"/>
    <w:rPr>
      <w:rFonts w:cs="Minion Pro"/>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Mint Support Ltd</Company>
  <LinksUpToDate>false</LinksUpToDate>
  <CharactersWithSpaces>13276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Borthwick</dc:creator>
  <cp:keywords/>
  <dc:description/>
  <cp:lastModifiedBy>Kieren Reynolds</cp:lastModifiedBy>
  <cp:revision>2</cp:revision>
  <cp:lastPrinted>2020-06-10T20:27:00Z</cp:lastPrinted>
  <dcterms:created xsi:type="dcterms:W3CDTF">2020-07-16T14:05:00Z</dcterms:created>
  <dcterms:modified xsi:type="dcterms:W3CDTF">2020-07-16T14:05:00Z</dcterms:modified>
</cp:coreProperties>
</file>