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AA" w:rsidRDefault="008811AA" w:rsidP="003512DF">
      <w:pPr>
        <w:autoSpaceDE w:val="0"/>
        <w:autoSpaceDN w:val="0"/>
        <w:adjustRightInd w:val="0"/>
        <w:spacing w:after="0" w:line="240" w:lineRule="auto"/>
        <w:rPr>
          <w:rFonts w:ascii="Gill Sans MT" w:hAnsi="Gill Sans MT" w:cs="Arial"/>
          <w:b/>
          <w:bCs/>
          <w:sz w:val="40"/>
          <w:szCs w:val="40"/>
          <w:u w:val="single"/>
        </w:rPr>
      </w:pPr>
      <w:bookmarkStart w:id="0" w:name="_GoBack"/>
      <w:bookmarkEnd w:id="0"/>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496ADB" w:rsidRDefault="00496ADB" w:rsidP="003512DF">
      <w:pPr>
        <w:autoSpaceDE w:val="0"/>
        <w:autoSpaceDN w:val="0"/>
        <w:adjustRightInd w:val="0"/>
        <w:spacing w:after="0" w:line="240" w:lineRule="auto"/>
        <w:rPr>
          <w:rFonts w:ascii="Gill Sans MT" w:hAnsi="Gill Sans MT" w:cs="Arial"/>
          <w:b/>
          <w:bCs/>
          <w:sz w:val="40"/>
          <w:szCs w:val="40"/>
          <w:u w:val="single"/>
        </w:rPr>
      </w:pPr>
    </w:p>
    <w:p w:rsidR="00496ADB" w:rsidRDefault="00496ADB" w:rsidP="00496ADB">
      <w:pPr>
        <w:jc w:val="center"/>
        <w:rPr>
          <w:rFonts w:ascii="Gill Sans MT" w:hAnsi="Gill Sans MT"/>
          <w:b/>
          <w:sz w:val="130"/>
          <w:szCs w:val="130"/>
        </w:rPr>
      </w:pPr>
      <w:r>
        <w:rPr>
          <w:rFonts w:ascii="Gill Sans MT" w:hAnsi="Gill Sans MT"/>
          <w:b/>
          <w:sz w:val="130"/>
          <w:szCs w:val="130"/>
        </w:rPr>
        <w:t>Reasonable Force</w:t>
      </w:r>
      <w:r w:rsidRPr="00A143F2">
        <w:rPr>
          <w:rFonts w:ascii="Gill Sans MT" w:hAnsi="Gill Sans MT"/>
          <w:b/>
          <w:sz w:val="130"/>
          <w:szCs w:val="130"/>
        </w:rPr>
        <w:t xml:space="preserve"> Policy</w:t>
      </w:r>
    </w:p>
    <w:p w:rsidR="00496ADB" w:rsidRDefault="00496ADB" w:rsidP="00496ADB">
      <w:pPr>
        <w:jc w:val="center"/>
        <w:rPr>
          <w:rFonts w:ascii="Gill Sans MT" w:hAnsi="Gill Sans MT"/>
          <w:b/>
          <w:sz w:val="52"/>
          <w:szCs w:val="52"/>
        </w:rPr>
      </w:pPr>
    </w:p>
    <w:p w:rsidR="00496ADB" w:rsidRDefault="00496ADB" w:rsidP="00496ADB">
      <w:pPr>
        <w:jc w:val="center"/>
        <w:rPr>
          <w:rFonts w:ascii="Gill Sans MT" w:hAnsi="Gill Sans MT"/>
          <w:b/>
          <w:sz w:val="52"/>
          <w:szCs w:val="52"/>
        </w:rPr>
      </w:pPr>
    </w:p>
    <w:p w:rsidR="00496ADB" w:rsidRDefault="00496ADB" w:rsidP="00496ADB">
      <w:pPr>
        <w:jc w:val="center"/>
        <w:rPr>
          <w:rFonts w:ascii="Gill Sans MT" w:hAnsi="Gill Sans MT"/>
          <w:b/>
          <w:sz w:val="52"/>
          <w:szCs w:val="52"/>
        </w:rPr>
      </w:pPr>
    </w:p>
    <w:p w:rsidR="00496ADB" w:rsidRDefault="00496ADB" w:rsidP="00496ADB">
      <w:pPr>
        <w:jc w:val="center"/>
        <w:rPr>
          <w:rFonts w:ascii="Gill Sans MT" w:hAnsi="Gill Sans MT"/>
          <w:b/>
          <w:sz w:val="52"/>
          <w:szCs w:val="52"/>
        </w:rPr>
      </w:pPr>
    </w:p>
    <w:p w:rsidR="00496ADB" w:rsidRDefault="00496ADB" w:rsidP="00496ADB">
      <w:pPr>
        <w:jc w:val="center"/>
        <w:rPr>
          <w:rFonts w:ascii="Gill Sans MT" w:hAnsi="Gill Sans MT"/>
          <w:b/>
          <w:sz w:val="52"/>
          <w:szCs w:val="52"/>
        </w:rPr>
      </w:pPr>
      <w:r>
        <w:rPr>
          <w:rFonts w:ascii="Gill Sans MT" w:hAnsi="Gill Sans MT"/>
          <w:b/>
          <w:sz w:val="52"/>
          <w:szCs w:val="52"/>
        </w:rPr>
        <w:t>Next review 31/08/2022</w:t>
      </w: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76068D" w:rsidRDefault="0076068D" w:rsidP="003512DF">
      <w:pPr>
        <w:autoSpaceDE w:val="0"/>
        <w:autoSpaceDN w:val="0"/>
        <w:adjustRightInd w:val="0"/>
        <w:spacing w:after="0" w:line="240" w:lineRule="auto"/>
        <w:rPr>
          <w:rFonts w:ascii="Gill Sans MT" w:hAnsi="Gill Sans MT" w:cs="Arial"/>
          <w:b/>
          <w:bCs/>
          <w:sz w:val="40"/>
          <w:szCs w:val="40"/>
          <w:u w:val="single"/>
        </w:rPr>
      </w:pPr>
    </w:p>
    <w:p w:rsidR="0076068D" w:rsidRDefault="0076068D" w:rsidP="003512DF">
      <w:pPr>
        <w:autoSpaceDE w:val="0"/>
        <w:autoSpaceDN w:val="0"/>
        <w:adjustRightInd w:val="0"/>
        <w:spacing w:after="0" w:line="240" w:lineRule="auto"/>
        <w:rPr>
          <w:rFonts w:ascii="Gill Sans MT" w:hAnsi="Gill Sans MT" w:cs="Arial"/>
          <w:b/>
          <w:bCs/>
          <w:sz w:val="40"/>
          <w:szCs w:val="40"/>
          <w:u w:val="single"/>
        </w:rPr>
      </w:pPr>
    </w:p>
    <w:p w:rsidR="0076068D" w:rsidRDefault="0076068D" w:rsidP="003512DF">
      <w:pPr>
        <w:autoSpaceDE w:val="0"/>
        <w:autoSpaceDN w:val="0"/>
        <w:adjustRightInd w:val="0"/>
        <w:spacing w:after="0" w:line="240" w:lineRule="auto"/>
        <w:rPr>
          <w:rFonts w:ascii="Gill Sans MT" w:hAnsi="Gill Sans MT" w:cs="Arial"/>
          <w:b/>
          <w:bCs/>
          <w:sz w:val="40"/>
          <w:szCs w:val="40"/>
          <w:u w:val="single"/>
        </w:rPr>
      </w:pPr>
    </w:p>
    <w:p w:rsidR="0076068D" w:rsidRDefault="0076068D" w:rsidP="003512DF">
      <w:pPr>
        <w:autoSpaceDE w:val="0"/>
        <w:autoSpaceDN w:val="0"/>
        <w:adjustRightInd w:val="0"/>
        <w:spacing w:after="0" w:line="240" w:lineRule="auto"/>
        <w:rPr>
          <w:rFonts w:ascii="Gill Sans MT" w:hAnsi="Gill Sans MT" w:cs="Arial"/>
          <w:b/>
          <w:bCs/>
          <w:sz w:val="40"/>
          <w:szCs w:val="40"/>
          <w:u w:val="single"/>
        </w:rPr>
      </w:pPr>
    </w:p>
    <w:p w:rsidR="0076068D" w:rsidRDefault="0076068D" w:rsidP="003512DF">
      <w:pPr>
        <w:autoSpaceDE w:val="0"/>
        <w:autoSpaceDN w:val="0"/>
        <w:adjustRightInd w:val="0"/>
        <w:spacing w:after="0" w:line="240" w:lineRule="auto"/>
        <w:rPr>
          <w:rFonts w:ascii="Gill Sans MT" w:hAnsi="Gill Sans MT" w:cs="Arial"/>
          <w:b/>
          <w:bCs/>
          <w:sz w:val="40"/>
          <w:szCs w:val="40"/>
          <w:u w:val="single"/>
        </w:rPr>
      </w:pPr>
    </w:p>
    <w:p w:rsidR="0076068D" w:rsidRDefault="0076068D" w:rsidP="003512DF">
      <w:pPr>
        <w:autoSpaceDE w:val="0"/>
        <w:autoSpaceDN w:val="0"/>
        <w:adjustRightInd w:val="0"/>
        <w:spacing w:after="0" w:line="240" w:lineRule="auto"/>
        <w:rPr>
          <w:rFonts w:ascii="Gill Sans MT" w:hAnsi="Gill Sans MT" w:cs="Arial"/>
          <w:b/>
          <w:bCs/>
          <w:sz w:val="40"/>
          <w:szCs w:val="40"/>
          <w:u w:val="single"/>
        </w:rPr>
      </w:pPr>
    </w:p>
    <w:p w:rsidR="008811AA" w:rsidRDefault="008811AA" w:rsidP="003512DF">
      <w:pPr>
        <w:autoSpaceDE w:val="0"/>
        <w:autoSpaceDN w:val="0"/>
        <w:adjustRightInd w:val="0"/>
        <w:spacing w:after="0" w:line="240" w:lineRule="auto"/>
        <w:rPr>
          <w:rFonts w:ascii="Gill Sans MT" w:hAnsi="Gill Sans MT" w:cs="Arial"/>
          <w:b/>
          <w:bCs/>
          <w:sz w:val="40"/>
          <w:szCs w:val="40"/>
          <w:u w:val="single"/>
        </w:rPr>
      </w:pPr>
    </w:p>
    <w:p w:rsidR="003512DF" w:rsidRPr="003512DF" w:rsidRDefault="003512DF" w:rsidP="003512DF">
      <w:pPr>
        <w:autoSpaceDE w:val="0"/>
        <w:autoSpaceDN w:val="0"/>
        <w:adjustRightInd w:val="0"/>
        <w:spacing w:after="0" w:line="240" w:lineRule="auto"/>
        <w:rPr>
          <w:rFonts w:ascii="Gill Sans MT" w:hAnsi="Gill Sans MT" w:cs="Arial"/>
          <w:b/>
          <w:bCs/>
          <w:sz w:val="40"/>
          <w:szCs w:val="40"/>
          <w:u w:val="single"/>
        </w:rPr>
      </w:pPr>
      <w:r w:rsidRPr="003512DF">
        <w:rPr>
          <w:rFonts w:ascii="Gill Sans MT" w:hAnsi="Gill Sans MT" w:cs="Arial"/>
          <w:b/>
          <w:bCs/>
          <w:sz w:val="40"/>
          <w:szCs w:val="40"/>
          <w:u w:val="single"/>
        </w:rPr>
        <w:t>South Kirkby Academy Reasonable Force Policy</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This policy has been written with due regard to the Equality Act 2010.</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 xml:space="preserve">At </w:t>
      </w:r>
      <w:r>
        <w:rPr>
          <w:rFonts w:ascii="Gill Sans MT" w:hAnsi="Gill Sans MT" w:cs="Arial"/>
          <w:sz w:val="24"/>
          <w:szCs w:val="24"/>
        </w:rPr>
        <w:t>South Kirkby Academy</w:t>
      </w:r>
      <w:r w:rsidRPr="003512DF">
        <w:rPr>
          <w:rFonts w:ascii="Gill Sans MT" w:hAnsi="Gill Sans MT" w:cs="Arial"/>
          <w:sz w:val="24"/>
          <w:szCs w:val="24"/>
        </w:rPr>
        <w:t xml:space="preserve"> we strive to create an environment in which both children and adults</w:t>
      </w:r>
      <w:r>
        <w:rPr>
          <w:rFonts w:ascii="Gill Sans MT" w:hAnsi="Gill Sans MT" w:cs="Arial"/>
          <w:sz w:val="24"/>
          <w:szCs w:val="24"/>
        </w:rPr>
        <w:t xml:space="preserve"> </w:t>
      </w:r>
      <w:r w:rsidRPr="003512DF">
        <w:rPr>
          <w:rFonts w:ascii="Gill Sans MT" w:hAnsi="Gill Sans MT" w:cs="Arial"/>
          <w:sz w:val="24"/>
          <w:szCs w:val="24"/>
        </w:rPr>
        <w:t>feel happy, safe, secure and valued. We aim to ensure a whole school approach to behaviour</w:t>
      </w:r>
      <w:r>
        <w:rPr>
          <w:rFonts w:ascii="Gill Sans MT" w:hAnsi="Gill Sans MT" w:cs="Arial"/>
          <w:sz w:val="24"/>
          <w:szCs w:val="24"/>
        </w:rPr>
        <w:t xml:space="preserve"> </w:t>
      </w:r>
      <w:r w:rsidRPr="003512DF">
        <w:rPr>
          <w:rFonts w:ascii="Gill Sans MT" w:hAnsi="Gill Sans MT" w:cs="Arial"/>
          <w:sz w:val="24"/>
          <w:szCs w:val="24"/>
        </w:rPr>
        <w:t>known and understood by all staff, children, parents and outside agencies.</w:t>
      </w:r>
      <w:r w:rsidR="000801EF">
        <w:rPr>
          <w:rFonts w:ascii="Gill Sans MT" w:hAnsi="Gill Sans MT" w:cs="Arial"/>
          <w:sz w:val="24"/>
          <w:szCs w:val="24"/>
        </w:rPr>
        <w:t xml:space="preserve"> </w:t>
      </w:r>
    </w:p>
    <w:p w:rsidR="000801EF" w:rsidRDefault="000801EF" w:rsidP="003512DF">
      <w:pPr>
        <w:autoSpaceDE w:val="0"/>
        <w:autoSpaceDN w:val="0"/>
        <w:adjustRightInd w:val="0"/>
        <w:spacing w:after="0" w:line="240" w:lineRule="auto"/>
        <w:rPr>
          <w:rFonts w:ascii="Gill Sans MT" w:hAnsi="Gill Sans MT" w:cs="Arial"/>
          <w:sz w:val="24"/>
          <w:szCs w:val="24"/>
        </w:rPr>
      </w:pPr>
    </w:p>
    <w:p w:rsidR="000801EF" w:rsidRDefault="000801EF" w:rsidP="003512DF">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Schools have a duty of care to their pupils. This may involve all staff having to having to handle pupils to prevent them harming themselves, others or damaging property.</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use of force upon any pupil by a member of staff is a serious matter, and should only be</w:t>
      </w:r>
      <w:r w:rsidR="008D2144">
        <w:rPr>
          <w:rFonts w:ascii="Gill Sans MT" w:hAnsi="Gill Sans MT" w:cs="Arial"/>
          <w:sz w:val="24"/>
          <w:szCs w:val="24"/>
        </w:rPr>
        <w:t xml:space="preserve"> </w:t>
      </w:r>
      <w:r w:rsidRPr="003512DF">
        <w:rPr>
          <w:rFonts w:ascii="Gill Sans MT" w:hAnsi="Gill Sans MT" w:cs="Arial"/>
          <w:sz w:val="24"/>
          <w:szCs w:val="24"/>
        </w:rPr>
        <w:t>considered as a last resort. However, the law is clear and the Gov</w:t>
      </w:r>
      <w:r>
        <w:rPr>
          <w:rFonts w:ascii="Gill Sans MT" w:hAnsi="Gill Sans MT" w:cs="Arial"/>
          <w:sz w:val="24"/>
          <w:szCs w:val="24"/>
        </w:rPr>
        <w:t xml:space="preserve">erning Body has a responsibility </w:t>
      </w:r>
      <w:r w:rsidRPr="003512DF">
        <w:rPr>
          <w:rFonts w:ascii="Gill Sans MT" w:hAnsi="Gill Sans MT" w:cs="Arial"/>
          <w:sz w:val="24"/>
          <w:szCs w:val="24"/>
        </w:rPr>
        <w:t>to all concerned, to support any member of staff who as a last resort uses reasonable force in</w:t>
      </w:r>
      <w:r>
        <w:rPr>
          <w:rFonts w:ascii="Gill Sans MT" w:hAnsi="Gill Sans MT" w:cs="Arial"/>
          <w:sz w:val="24"/>
          <w:szCs w:val="24"/>
        </w:rPr>
        <w:t xml:space="preserve"> </w:t>
      </w:r>
      <w:r w:rsidRPr="003512DF">
        <w:rPr>
          <w:rFonts w:ascii="Gill Sans MT" w:hAnsi="Gill Sans MT" w:cs="Arial"/>
          <w:sz w:val="24"/>
          <w:szCs w:val="24"/>
        </w:rPr>
        <w:t>accordance with the law, and with this policy.</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Aims of the Policy</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aims of this Reasonable Force Policy are to:</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pStyle w:val="ListParagraph"/>
        <w:numPr>
          <w:ilvl w:val="0"/>
          <w:numId w:val="3"/>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Provide clarification on the use of reasonable force in school</w:t>
      </w:r>
    </w:p>
    <w:p w:rsidR="003512DF" w:rsidRPr="003512DF" w:rsidRDefault="003512DF" w:rsidP="003512DF">
      <w:pPr>
        <w:pStyle w:val="ListParagraph"/>
        <w:numPr>
          <w:ilvl w:val="0"/>
          <w:numId w:val="3"/>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To enable staff to feel more informed and confident about the use of reasonable force when they believe it to be necessary</w:t>
      </w:r>
    </w:p>
    <w:p w:rsidR="003512DF" w:rsidRPr="003512DF" w:rsidRDefault="003512DF" w:rsidP="003512DF">
      <w:pPr>
        <w:pStyle w:val="ListParagraph"/>
        <w:numPr>
          <w:ilvl w:val="0"/>
          <w:numId w:val="3"/>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To make clear the responsibilities of Headteacher, senior staff and governing bodies in respect of this power.</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MT"/>
          <w:sz w:val="24"/>
          <w:szCs w:val="24"/>
        </w:rPr>
        <w:t xml:space="preserve">This policy is drawn from advice contained in the document ‘Use of </w:t>
      </w:r>
      <w:r w:rsidRPr="003512DF">
        <w:rPr>
          <w:rFonts w:ascii="Gill Sans MT" w:hAnsi="Gill Sans MT" w:cs="Arial"/>
          <w:sz w:val="24"/>
          <w:szCs w:val="24"/>
        </w:rPr>
        <w:t xml:space="preserve">Reasonable Force </w:t>
      </w:r>
      <w:r w:rsidRPr="003512DF">
        <w:rPr>
          <w:rFonts w:ascii="Gill Sans MT" w:hAnsi="Gill Sans MT" w:cs="ArialMT"/>
          <w:sz w:val="24"/>
          <w:szCs w:val="24"/>
        </w:rPr>
        <w:t xml:space="preserve">– </w:t>
      </w:r>
      <w:r w:rsidRPr="003512DF">
        <w:rPr>
          <w:rFonts w:ascii="Gill Sans MT" w:hAnsi="Gill Sans MT" w:cs="Arial"/>
          <w:sz w:val="24"/>
          <w:szCs w:val="24"/>
        </w:rPr>
        <w:t>Advice for</w:t>
      </w:r>
      <w:r>
        <w:rPr>
          <w:rFonts w:ascii="Gill Sans MT" w:hAnsi="Gill Sans MT" w:cs="Arial"/>
          <w:sz w:val="24"/>
          <w:szCs w:val="24"/>
        </w:rPr>
        <w:t xml:space="preserve"> </w:t>
      </w:r>
      <w:r w:rsidRPr="003512DF">
        <w:rPr>
          <w:rFonts w:ascii="Gill Sans MT" w:hAnsi="Gill Sans MT" w:cs="Arial"/>
          <w:sz w:val="24"/>
          <w:szCs w:val="24"/>
        </w:rPr>
        <w:t>Headteachers, staff a</w:t>
      </w:r>
      <w:r w:rsidRPr="003512DF">
        <w:rPr>
          <w:rFonts w:ascii="Gill Sans MT" w:hAnsi="Gill Sans MT" w:cs="ArialMT"/>
          <w:sz w:val="24"/>
          <w:szCs w:val="24"/>
        </w:rPr>
        <w:t xml:space="preserve">nd governing bodies’ issued July 2013 </w:t>
      </w:r>
      <w:r w:rsidRPr="003512DF">
        <w:rPr>
          <w:rFonts w:ascii="Gill Sans MT" w:hAnsi="Gill Sans MT" w:cs="Arial"/>
          <w:sz w:val="24"/>
          <w:szCs w:val="24"/>
        </w:rPr>
        <w:t>by the Department for Education.</w:t>
      </w:r>
    </w:p>
    <w:p w:rsidR="003512DF" w:rsidRDefault="003512DF" w:rsidP="003512DF">
      <w:pPr>
        <w:autoSpaceDE w:val="0"/>
        <w:autoSpaceDN w:val="0"/>
        <w:adjustRightInd w:val="0"/>
        <w:spacing w:after="0" w:line="240" w:lineRule="auto"/>
        <w:rPr>
          <w:rFonts w:ascii="Gill Sans MT" w:hAnsi="Gill Sans MT" w:cs="Arial"/>
          <w:sz w:val="24"/>
          <w:szCs w:val="24"/>
        </w:rPr>
      </w:pPr>
    </w:p>
    <w:p w:rsidR="000801EF" w:rsidRPr="003512DF" w:rsidRDefault="000801EF" w:rsidP="003512DF">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This policy should be read in conjunction with other school policies relating to interaction between adults and pupils and in particular the Behaviour Policy. Its contents are available to parents and pupils. </w:t>
      </w:r>
    </w:p>
    <w:p w:rsid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Key Points</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0801EF" w:rsidRDefault="003512DF" w:rsidP="000801EF">
      <w:pPr>
        <w:pStyle w:val="ListParagraph"/>
        <w:numPr>
          <w:ilvl w:val="0"/>
          <w:numId w:val="3"/>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School staff have a legal power to use force and lawful use of this power will provide a defence</w:t>
      </w:r>
      <w:r w:rsidR="000801EF">
        <w:rPr>
          <w:rFonts w:ascii="Gill Sans MT" w:hAnsi="Gill Sans MT" w:cs="Arial"/>
          <w:sz w:val="24"/>
          <w:szCs w:val="24"/>
        </w:rPr>
        <w:t xml:space="preserve"> </w:t>
      </w:r>
      <w:r w:rsidRPr="000801EF">
        <w:rPr>
          <w:rFonts w:ascii="Gill Sans MT" w:hAnsi="Gill Sans MT" w:cs="Arial"/>
          <w:sz w:val="24"/>
          <w:szCs w:val="24"/>
        </w:rPr>
        <w:t>to any related criminal prosecution or other legal action.</w:t>
      </w:r>
    </w:p>
    <w:p w:rsidR="003512DF" w:rsidRPr="000801EF" w:rsidRDefault="003512DF" w:rsidP="000801EF">
      <w:pPr>
        <w:pStyle w:val="ListParagraph"/>
        <w:numPr>
          <w:ilvl w:val="0"/>
          <w:numId w:val="4"/>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Suspension should not be an automatic response when a member of staff has been accused</w:t>
      </w:r>
      <w:r w:rsidR="000801EF">
        <w:rPr>
          <w:rFonts w:ascii="Gill Sans MT" w:hAnsi="Gill Sans MT" w:cs="Arial"/>
          <w:sz w:val="24"/>
          <w:szCs w:val="24"/>
        </w:rPr>
        <w:t xml:space="preserve"> </w:t>
      </w:r>
      <w:r w:rsidRPr="000801EF">
        <w:rPr>
          <w:rFonts w:ascii="Gill Sans MT" w:hAnsi="Gill Sans MT" w:cs="Arial"/>
          <w:sz w:val="24"/>
          <w:szCs w:val="24"/>
        </w:rPr>
        <w:t>of using excessive force.</w:t>
      </w:r>
    </w:p>
    <w:p w:rsidR="003512DF" w:rsidRDefault="003512DF" w:rsidP="003512DF">
      <w:pPr>
        <w:pStyle w:val="ListParagraph"/>
        <w:numPr>
          <w:ilvl w:val="0"/>
          <w:numId w:val="4"/>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Senior school leaders should support their staff when they use this power.</w:t>
      </w:r>
    </w:p>
    <w:p w:rsidR="008811AA" w:rsidRPr="00387D8E" w:rsidRDefault="008811AA" w:rsidP="003512DF">
      <w:pPr>
        <w:pStyle w:val="ListParagraph"/>
        <w:numPr>
          <w:ilvl w:val="0"/>
          <w:numId w:val="4"/>
        </w:numPr>
        <w:autoSpaceDE w:val="0"/>
        <w:autoSpaceDN w:val="0"/>
        <w:adjustRightInd w:val="0"/>
        <w:spacing w:after="0" w:line="240" w:lineRule="auto"/>
        <w:rPr>
          <w:rFonts w:ascii="Gill Sans MT" w:hAnsi="Gill Sans MT" w:cs="Arial"/>
          <w:sz w:val="24"/>
          <w:szCs w:val="24"/>
        </w:rPr>
      </w:pPr>
      <w:r w:rsidRPr="00387D8E">
        <w:rPr>
          <w:rFonts w:ascii="Gill Sans MT" w:hAnsi="Gill Sans MT" w:cs="Arial"/>
          <w:sz w:val="24"/>
          <w:szCs w:val="24"/>
        </w:rPr>
        <w:lastRenderedPageBreak/>
        <w:t>Parents may not request that individual pupils be exempt from physical intervention, as outlined in the policy, as this policy will be implemented on health and safety grounds.</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What the Law says</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Section 93 of the Education and Inspections Act 2006 enables school staff to use such force as is</w:t>
      </w:r>
      <w:r>
        <w:rPr>
          <w:rFonts w:ascii="Gill Sans MT" w:hAnsi="Gill Sans MT" w:cs="Arial"/>
          <w:sz w:val="24"/>
          <w:szCs w:val="24"/>
        </w:rPr>
        <w:t xml:space="preserve"> </w:t>
      </w:r>
      <w:r w:rsidRPr="003512DF">
        <w:rPr>
          <w:rFonts w:ascii="Gill Sans MT" w:hAnsi="Gill Sans MT" w:cs="Arial"/>
          <w:sz w:val="24"/>
          <w:szCs w:val="24"/>
        </w:rPr>
        <w:t>reasonable in the circumstances to prevent a pupil from doing or continuing to do any of the</w:t>
      </w:r>
      <w:r>
        <w:rPr>
          <w:rFonts w:ascii="Gill Sans MT" w:hAnsi="Gill Sans MT" w:cs="Arial"/>
          <w:sz w:val="24"/>
          <w:szCs w:val="24"/>
        </w:rPr>
        <w:t xml:space="preserve"> </w:t>
      </w:r>
      <w:r w:rsidRPr="003512DF">
        <w:rPr>
          <w:rFonts w:ascii="Gill Sans MT" w:hAnsi="Gill Sans MT" w:cs="Arial"/>
          <w:sz w:val="24"/>
          <w:szCs w:val="24"/>
        </w:rPr>
        <w:t>following:</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pStyle w:val="ListParagraph"/>
        <w:numPr>
          <w:ilvl w:val="0"/>
          <w:numId w:val="6"/>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Committing a criminal offence</w:t>
      </w:r>
    </w:p>
    <w:p w:rsidR="003512DF" w:rsidRPr="003512DF" w:rsidRDefault="003512DF" w:rsidP="003512DF">
      <w:pPr>
        <w:pStyle w:val="ListParagraph"/>
        <w:numPr>
          <w:ilvl w:val="0"/>
          <w:numId w:val="6"/>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Causing personal injury to themselves or another</w:t>
      </w:r>
    </w:p>
    <w:p w:rsidR="003512DF" w:rsidRPr="003512DF" w:rsidRDefault="003512DF" w:rsidP="003512DF">
      <w:pPr>
        <w:pStyle w:val="ListParagraph"/>
        <w:numPr>
          <w:ilvl w:val="0"/>
          <w:numId w:val="6"/>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Causing damage to property belonging to them or another, including the school.</w:t>
      </w:r>
    </w:p>
    <w:p w:rsidR="003512DF" w:rsidRPr="003512DF" w:rsidRDefault="003512DF" w:rsidP="003512DF">
      <w:pPr>
        <w:pStyle w:val="ListParagraph"/>
        <w:numPr>
          <w:ilvl w:val="0"/>
          <w:numId w:val="6"/>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Any behaviour prejudicing the maintenance of g</w:t>
      </w:r>
      <w:r>
        <w:rPr>
          <w:rFonts w:ascii="Gill Sans MT" w:hAnsi="Gill Sans MT" w:cs="Arial"/>
          <w:sz w:val="24"/>
          <w:szCs w:val="24"/>
        </w:rPr>
        <w:t xml:space="preserve">ood order and discipline in the </w:t>
      </w:r>
      <w:r w:rsidRPr="003512DF">
        <w:rPr>
          <w:rFonts w:ascii="Gill Sans MT" w:hAnsi="Gill Sans MT" w:cs="Arial"/>
          <w:sz w:val="24"/>
          <w:szCs w:val="24"/>
        </w:rPr>
        <w:t>school.</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Who may use force?</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staff to which this lawful power is granted are defined in the Act. Through this policy, the</w:t>
      </w:r>
      <w:r>
        <w:rPr>
          <w:rFonts w:ascii="Gill Sans MT" w:hAnsi="Gill Sans MT" w:cs="Arial"/>
          <w:sz w:val="24"/>
          <w:szCs w:val="24"/>
        </w:rPr>
        <w:t xml:space="preserve"> </w:t>
      </w:r>
      <w:r w:rsidRPr="003512DF">
        <w:rPr>
          <w:rFonts w:ascii="Gill Sans MT" w:hAnsi="Gill Sans MT" w:cs="Arial"/>
          <w:sz w:val="24"/>
          <w:szCs w:val="24"/>
        </w:rPr>
        <w:t>Headteacher expressly gives authority to:</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a) All staff who have control or charge of pupils (including teaching staff, teaching assistants,</w:t>
      </w: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special needs assistants, midday assistants and supply staff</w:t>
      </w:r>
      <w:r>
        <w:rPr>
          <w:rFonts w:ascii="Gill Sans MT" w:hAnsi="Gill Sans MT" w:cs="Arial"/>
          <w:sz w:val="24"/>
          <w:szCs w:val="24"/>
        </w:rPr>
        <w:t>) who work at South Kirkby Academy</w:t>
      </w:r>
    </w:p>
    <w:p w:rsid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and</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b) The Headteacher also gives authorisation to those who do not usually have such control or</w:t>
      </w:r>
      <w:r>
        <w:rPr>
          <w:rFonts w:ascii="Gill Sans MT" w:hAnsi="Gill Sans MT" w:cs="Arial"/>
          <w:sz w:val="24"/>
          <w:szCs w:val="24"/>
        </w:rPr>
        <w:t xml:space="preserve"> </w:t>
      </w:r>
      <w:r w:rsidRPr="003512DF">
        <w:rPr>
          <w:rFonts w:ascii="Gill Sans MT" w:hAnsi="Gill Sans MT" w:cs="Arial"/>
          <w:sz w:val="24"/>
          <w:szCs w:val="24"/>
        </w:rPr>
        <w:t>charge - for example catering staff, and suitable unpaid volunteers such as parents or Governors</w:t>
      </w:r>
      <w:r>
        <w:rPr>
          <w:rFonts w:ascii="Gill Sans MT" w:hAnsi="Gill Sans MT" w:cs="Arial"/>
          <w:sz w:val="24"/>
          <w:szCs w:val="24"/>
        </w:rPr>
        <w:t xml:space="preserve"> </w:t>
      </w:r>
      <w:r w:rsidRPr="003512DF">
        <w:rPr>
          <w:rFonts w:ascii="Gill Sans MT" w:hAnsi="Gill Sans MT" w:cs="Arial"/>
          <w:sz w:val="24"/>
          <w:szCs w:val="24"/>
        </w:rPr>
        <w:t xml:space="preserve">accompanying pupils on school organised visits </w:t>
      </w:r>
      <w:r w:rsidRPr="003512DF">
        <w:rPr>
          <w:rFonts w:ascii="Gill Sans MT" w:hAnsi="Gill Sans MT" w:cs="ArialMT"/>
          <w:sz w:val="24"/>
          <w:szCs w:val="24"/>
        </w:rPr>
        <w:t xml:space="preserve">– </w:t>
      </w:r>
      <w:r w:rsidRPr="003512DF">
        <w:rPr>
          <w:rFonts w:ascii="Gill Sans MT" w:hAnsi="Gill Sans MT" w:cs="Arial"/>
          <w:sz w:val="24"/>
          <w:szCs w:val="24"/>
        </w:rPr>
        <w:t>in circumstances where the safety of the child or</w:t>
      </w:r>
      <w:r>
        <w:rPr>
          <w:rFonts w:ascii="Gill Sans MT" w:hAnsi="Gill Sans MT" w:cs="Arial"/>
          <w:sz w:val="24"/>
          <w:szCs w:val="24"/>
        </w:rPr>
        <w:t xml:space="preserve"> </w:t>
      </w:r>
      <w:r w:rsidRPr="003512DF">
        <w:rPr>
          <w:rFonts w:ascii="Gill Sans MT" w:hAnsi="Gill Sans MT" w:cs="Arial"/>
          <w:sz w:val="24"/>
          <w:szCs w:val="24"/>
        </w:rPr>
        <w:t>other children becomes an imperative.</w:t>
      </w:r>
    </w:p>
    <w:p w:rsid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What is reasonable force?</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MT"/>
          <w:sz w:val="24"/>
          <w:szCs w:val="24"/>
        </w:rPr>
        <w:t>The term ‘reasonable force’ covers the broad range of actions used by most teachers at some</w:t>
      </w:r>
      <w:r>
        <w:rPr>
          <w:rFonts w:ascii="Gill Sans MT" w:hAnsi="Gill Sans MT" w:cs="ArialMT"/>
          <w:sz w:val="24"/>
          <w:szCs w:val="24"/>
        </w:rPr>
        <w:t xml:space="preserve"> </w:t>
      </w:r>
      <w:r w:rsidRPr="003512DF">
        <w:rPr>
          <w:rFonts w:ascii="Gill Sans MT" w:hAnsi="Gill Sans MT" w:cs="Arial"/>
          <w:sz w:val="24"/>
          <w:szCs w:val="24"/>
        </w:rPr>
        <w:t>point in their career that involve a degree of physical contact with pupils.</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decision on whether or not to physically intervene is down to the professional judgement of</w:t>
      </w:r>
      <w:r>
        <w:rPr>
          <w:rFonts w:ascii="Gill Sans MT" w:hAnsi="Gill Sans MT" w:cs="Arial"/>
          <w:sz w:val="24"/>
          <w:szCs w:val="24"/>
        </w:rPr>
        <w:t xml:space="preserve"> </w:t>
      </w:r>
      <w:r w:rsidRPr="003512DF">
        <w:rPr>
          <w:rFonts w:ascii="Gill Sans MT" w:hAnsi="Gill Sans MT" w:cs="Arial"/>
          <w:sz w:val="24"/>
          <w:szCs w:val="24"/>
        </w:rPr>
        <w:t>the staff member concerned and should always depend on the individual circumstances.</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Force is usually used either to control or restrain. This can range from guiding a pupil to safety by</w:t>
      </w:r>
      <w:r>
        <w:rPr>
          <w:rFonts w:ascii="Gill Sans MT" w:hAnsi="Gill Sans MT" w:cs="Arial"/>
          <w:sz w:val="24"/>
          <w:szCs w:val="24"/>
        </w:rPr>
        <w:t xml:space="preserve"> </w:t>
      </w:r>
      <w:r w:rsidRPr="003512DF">
        <w:rPr>
          <w:rFonts w:ascii="Gill Sans MT" w:hAnsi="Gill Sans MT" w:cs="Arial"/>
          <w:sz w:val="24"/>
          <w:szCs w:val="24"/>
        </w:rPr>
        <w:t>the arm through to more extreme circumstances such as breaking up a fight or where a student</w:t>
      </w:r>
      <w:r>
        <w:rPr>
          <w:rFonts w:ascii="Gill Sans MT" w:hAnsi="Gill Sans MT" w:cs="Arial"/>
          <w:sz w:val="24"/>
          <w:szCs w:val="24"/>
        </w:rPr>
        <w:t xml:space="preserve"> </w:t>
      </w:r>
      <w:r w:rsidRPr="003512DF">
        <w:rPr>
          <w:rFonts w:ascii="Gill Sans MT" w:hAnsi="Gill Sans MT" w:cs="Arial"/>
          <w:sz w:val="24"/>
          <w:szCs w:val="24"/>
        </w:rPr>
        <w:t>needs to be restrained to prevent violence or injury.</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MT"/>
          <w:sz w:val="24"/>
          <w:szCs w:val="24"/>
        </w:rPr>
        <w:t xml:space="preserve">‘Reasonable in the circumstances’ means using </w:t>
      </w:r>
      <w:r w:rsidRPr="003512DF">
        <w:rPr>
          <w:rFonts w:ascii="Gill Sans MT" w:hAnsi="Gill Sans MT" w:cs="Arial"/>
          <w:sz w:val="24"/>
          <w:szCs w:val="24"/>
        </w:rPr>
        <w:t>no more force than is needed.</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As mentioned above, schools generally use force to control pupils and to restrain them. Control</w:t>
      </w:r>
      <w:r>
        <w:rPr>
          <w:rFonts w:ascii="Gill Sans MT" w:hAnsi="Gill Sans MT" w:cs="Arial"/>
          <w:sz w:val="24"/>
          <w:szCs w:val="24"/>
        </w:rPr>
        <w:t xml:space="preserve"> </w:t>
      </w:r>
      <w:r w:rsidRPr="003512DF">
        <w:rPr>
          <w:rFonts w:ascii="Gill Sans MT" w:hAnsi="Gill Sans MT" w:cs="Arial"/>
          <w:sz w:val="24"/>
          <w:szCs w:val="24"/>
        </w:rPr>
        <w:t>means either passive physical contact, such as standing between pupils or blocking a pupil's path,</w:t>
      </w:r>
      <w:r>
        <w:rPr>
          <w:rFonts w:ascii="Gill Sans MT" w:hAnsi="Gill Sans MT" w:cs="Arial"/>
          <w:sz w:val="24"/>
          <w:szCs w:val="24"/>
        </w:rPr>
        <w:t xml:space="preserve"> </w:t>
      </w:r>
      <w:r w:rsidRPr="003512DF">
        <w:rPr>
          <w:rFonts w:ascii="Gill Sans MT" w:hAnsi="Gill Sans MT" w:cs="Arial"/>
          <w:sz w:val="24"/>
          <w:szCs w:val="24"/>
        </w:rPr>
        <w:t>or active physical contact such as leading a pupil by the arm out of a classroom.</w:t>
      </w:r>
    </w:p>
    <w:p w:rsid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Restraint means to hold back physically or to bring a pupil under control. It is typically used in</w:t>
      </w:r>
      <w:r>
        <w:rPr>
          <w:rFonts w:ascii="Gill Sans MT" w:hAnsi="Gill Sans MT" w:cs="Arial"/>
          <w:sz w:val="24"/>
          <w:szCs w:val="24"/>
        </w:rPr>
        <w:t xml:space="preserve"> </w:t>
      </w:r>
      <w:r w:rsidRPr="003512DF">
        <w:rPr>
          <w:rFonts w:ascii="Gill Sans MT" w:hAnsi="Gill Sans MT" w:cs="Arial"/>
          <w:sz w:val="24"/>
          <w:szCs w:val="24"/>
        </w:rPr>
        <w:t>more extreme circumstances, for example when two pupils are fighting and refuse to separate</w:t>
      </w:r>
      <w:r>
        <w:rPr>
          <w:rFonts w:ascii="Gill Sans MT" w:hAnsi="Gill Sans MT" w:cs="Arial"/>
          <w:sz w:val="24"/>
          <w:szCs w:val="24"/>
        </w:rPr>
        <w:t xml:space="preserve"> </w:t>
      </w:r>
      <w:r w:rsidRPr="003512DF">
        <w:rPr>
          <w:rFonts w:ascii="Gill Sans MT" w:hAnsi="Gill Sans MT" w:cs="Arial"/>
          <w:sz w:val="24"/>
          <w:szCs w:val="24"/>
        </w:rPr>
        <w:t>without physical intervention.</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School staff should always try to avoid acting in a way that might cause injury, but in extreme</w:t>
      </w:r>
      <w:r>
        <w:rPr>
          <w:rFonts w:ascii="Gill Sans MT" w:hAnsi="Gill Sans MT" w:cs="Arial"/>
          <w:sz w:val="24"/>
          <w:szCs w:val="24"/>
        </w:rPr>
        <w:t xml:space="preserve"> </w:t>
      </w:r>
      <w:r w:rsidRPr="003512DF">
        <w:rPr>
          <w:rFonts w:ascii="Gill Sans MT" w:hAnsi="Gill Sans MT" w:cs="Arial"/>
          <w:sz w:val="24"/>
          <w:szCs w:val="24"/>
        </w:rPr>
        <w:t>cases it may not always be possible to avoid injuring the pupil.</w:t>
      </w:r>
    </w:p>
    <w:p w:rsid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Schools can use reasonable force:</w:t>
      </w:r>
    </w:p>
    <w:p w:rsidR="003512DF" w:rsidRDefault="003512DF" w:rsidP="003512DF">
      <w:pPr>
        <w:autoSpaceDE w:val="0"/>
        <w:autoSpaceDN w:val="0"/>
        <w:adjustRightInd w:val="0"/>
        <w:spacing w:after="0" w:line="240" w:lineRule="auto"/>
        <w:rPr>
          <w:rFonts w:ascii="Gill Sans MT" w:eastAsia="SymbolMT" w:hAnsi="Gill Sans MT" w:cs="SymbolMT"/>
          <w:sz w:val="24"/>
          <w:szCs w:val="24"/>
        </w:rPr>
      </w:pPr>
    </w:p>
    <w:p w:rsidR="003512DF" w:rsidRPr="003512DF" w:rsidRDefault="003512DF" w:rsidP="003512DF">
      <w:pPr>
        <w:pStyle w:val="ListParagraph"/>
        <w:numPr>
          <w:ilvl w:val="0"/>
          <w:numId w:val="6"/>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In situations where a pupil (including one from another school) is on school premises or</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 xml:space="preserve">elsewhere in the lawful control or charge of a staff member </w:t>
      </w:r>
      <w:r w:rsidRPr="003512DF">
        <w:rPr>
          <w:rFonts w:ascii="Gill Sans MT" w:hAnsi="Gill Sans MT" w:cs="ArialMT"/>
          <w:sz w:val="24"/>
          <w:szCs w:val="24"/>
        </w:rPr>
        <w:t xml:space="preserve">– </w:t>
      </w:r>
      <w:r w:rsidRPr="003512DF">
        <w:rPr>
          <w:rFonts w:ascii="Gill Sans MT" w:hAnsi="Gill Sans MT" w:cs="Arial"/>
          <w:sz w:val="24"/>
          <w:szCs w:val="24"/>
        </w:rPr>
        <w:t>for example on a school visit.</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To remove disruptive children from the classroom where they have refused to follow an</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instruction to do so;</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To prevent a pupil behaving in a way that disrupts a school event or a school trip or visit;</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prevent a pupil leaving the classroom where allowing the pupil to leave would risk their safety or lead to behaviour that disrupts the behaviour of others;</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To prevent a pupil from attacking a member of staff or another pupil, or to stop a fight in the playground;</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And to restrain a pupil at risk of harming themselves through physical outbursts.</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b/>
          <w:bCs/>
          <w:sz w:val="24"/>
          <w:szCs w:val="24"/>
        </w:rPr>
      </w:pPr>
      <w:r w:rsidRPr="003512DF">
        <w:rPr>
          <w:rFonts w:ascii="Gill Sans MT" w:hAnsi="Gill Sans MT" w:cs="Arial"/>
          <w:b/>
          <w:bCs/>
          <w:sz w:val="24"/>
          <w:szCs w:val="24"/>
        </w:rPr>
        <w:t>Schools cannot:</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b/>
          <w:bCs/>
          <w:sz w:val="24"/>
          <w:szCs w:val="24"/>
        </w:rPr>
      </w:pPr>
      <w:r w:rsidRPr="003512DF">
        <w:rPr>
          <w:rFonts w:ascii="Gill Sans MT" w:hAnsi="Gill Sans MT" w:cs="Arial"/>
          <w:sz w:val="24"/>
          <w:szCs w:val="24"/>
        </w:rPr>
        <w:t xml:space="preserve">use force as a punishment </w:t>
      </w:r>
      <w:r w:rsidRPr="003512DF">
        <w:rPr>
          <w:rFonts w:ascii="Gill Sans MT" w:hAnsi="Gill Sans MT" w:cs="ArialMT"/>
          <w:sz w:val="24"/>
          <w:szCs w:val="24"/>
        </w:rPr>
        <w:t xml:space="preserve">– </w:t>
      </w:r>
      <w:r w:rsidRPr="003512DF">
        <w:rPr>
          <w:rFonts w:ascii="Gill Sans MT" w:hAnsi="Gill Sans MT" w:cs="Arial"/>
          <w:b/>
          <w:bCs/>
          <w:sz w:val="24"/>
          <w:szCs w:val="24"/>
        </w:rPr>
        <w:t>it is always unlawful to use force as a punishment.</w:t>
      </w:r>
    </w:p>
    <w:p w:rsid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Deciding whether to use force</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As a general rule staff should only use force when:</w:t>
      </w: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potential consequences of not intervening are sufficiently serious to justify it,</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chance of achieving the desired outcome by other non-physical means are low; and</w:t>
      </w:r>
    </w:p>
    <w:p w:rsidR="003512DF" w:rsidRP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The risk associated with not using force outweighs the risk of using it.</w:t>
      </w:r>
    </w:p>
    <w:p w:rsidR="003512DF" w:rsidRDefault="003512DF" w:rsidP="003512DF">
      <w:pPr>
        <w:pStyle w:val="ListParagraph"/>
        <w:numPr>
          <w:ilvl w:val="0"/>
          <w:numId w:val="7"/>
        </w:num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lastRenderedPageBreak/>
        <w:t>Staff do not require parental consent to apply reasonable force on a pupil.</w:t>
      </w:r>
    </w:p>
    <w:p w:rsid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sz w:val="24"/>
          <w:szCs w:val="24"/>
        </w:rPr>
      </w:pPr>
    </w:p>
    <w:p w:rsidR="003512DF" w:rsidRPr="003512DF" w:rsidRDefault="003512DF" w:rsidP="003512DF">
      <w:pPr>
        <w:autoSpaceDE w:val="0"/>
        <w:autoSpaceDN w:val="0"/>
        <w:adjustRightInd w:val="0"/>
        <w:spacing w:after="0" w:line="240" w:lineRule="auto"/>
        <w:rPr>
          <w:rFonts w:ascii="Gill Sans MT" w:hAnsi="Gill Sans MT" w:cs="Arial"/>
          <w:b/>
          <w:bCs/>
          <w:sz w:val="28"/>
          <w:szCs w:val="28"/>
          <w:u w:val="single"/>
        </w:rPr>
      </w:pPr>
      <w:r w:rsidRPr="003512DF">
        <w:rPr>
          <w:rFonts w:ascii="Gill Sans MT" w:hAnsi="Gill Sans MT" w:cs="Arial"/>
          <w:b/>
          <w:bCs/>
          <w:sz w:val="28"/>
          <w:szCs w:val="28"/>
          <w:u w:val="single"/>
        </w:rPr>
        <w:t>Using Force</w:t>
      </w:r>
    </w:p>
    <w:p w:rsidR="003512DF" w:rsidRPr="003512DF" w:rsidRDefault="003512DF"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Before using force, staff should - where practicable - tell the pupil to stop misbehaving. Care</w:t>
      </w:r>
      <w:r w:rsidR="008D2144">
        <w:rPr>
          <w:rFonts w:ascii="Gill Sans MT" w:hAnsi="Gill Sans MT" w:cs="Arial"/>
          <w:sz w:val="24"/>
          <w:szCs w:val="24"/>
        </w:rPr>
        <w:t xml:space="preserve"> </w:t>
      </w:r>
      <w:r w:rsidRPr="003512DF">
        <w:rPr>
          <w:rFonts w:ascii="Gill Sans MT" w:hAnsi="Gill Sans MT" w:cs="Arial"/>
          <w:sz w:val="24"/>
          <w:szCs w:val="24"/>
        </w:rPr>
        <w:t xml:space="preserve">should be taken to avoid giving the impression that the member of staff is angry or </w:t>
      </w:r>
      <w:r w:rsidR="006442AC">
        <w:rPr>
          <w:rFonts w:ascii="Gill Sans MT" w:hAnsi="Gill Sans MT" w:cs="Arial"/>
          <w:sz w:val="24"/>
          <w:szCs w:val="24"/>
        </w:rPr>
        <w:t>f</w:t>
      </w:r>
      <w:r w:rsidRPr="003512DF">
        <w:rPr>
          <w:rFonts w:ascii="Gill Sans MT" w:hAnsi="Gill Sans MT" w:cs="Arial"/>
          <w:sz w:val="24"/>
          <w:szCs w:val="24"/>
        </w:rPr>
        <w:t>rustrated, or</w:t>
      </w:r>
      <w:r w:rsidR="006442AC">
        <w:rPr>
          <w:rFonts w:ascii="Gill Sans MT" w:hAnsi="Gill Sans MT" w:cs="Arial"/>
          <w:sz w:val="24"/>
          <w:szCs w:val="24"/>
        </w:rPr>
        <w:t xml:space="preserve"> </w:t>
      </w:r>
      <w:r w:rsidRPr="003512DF">
        <w:rPr>
          <w:rFonts w:ascii="Gill Sans MT" w:hAnsi="Gill Sans MT" w:cs="Arial"/>
          <w:sz w:val="24"/>
          <w:szCs w:val="24"/>
        </w:rPr>
        <w:t>are acting to punish the child. It should be made clear with c</w:t>
      </w:r>
      <w:r w:rsidR="006442AC">
        <w:rPr>
          <w:rFonts w:ascii="Gill Sans MT" w:hAnsi="Gill Sans MT" w:cs="Arial"/>
          <w:sz w:val="24"/>
          <w:szCs w:val="24"/>
        </w:rPr>
        <w:t xml:space="preserve">alm language that as soon as the </w:t>
      </w:r>
      <w:r w:rsidRPr="003512DF">
        <w:rPr>
          <w:rFonts w:ascii="Gill Sans MT" w:hAnsi="Gill Sans MT" w:cs="Arial"/>
          <w:sz w:val="24"/>
          <w:szCs w:val="24"/>
        </w:rPr>
        <w:t>need for force ceases, it will stop.</w:t>
      </w: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MT"/>
          <w:sz w:val="24"/>
          <w:szCs w:val="24"/>
        </w:rPr>
      </w:pPr>
      <w:r w:rsidRPr="003512DF">
        <w:rPr>
          <w:rFonts w:ascii="Gill Sans MT" w:hAnsi="Gill Sans MT" w:cs="Arial"/>
          <w:sz w:val="24"/>
          <w:szCs w:val="24"/>
        </w:rPr>
        <w:t>Appropriate use of force will range from physical passive presence in between pupils, to blocking a</w:t>
      </w:r>
      <w:r w:rsidR="006442AC">
        <w:rPr>
          <w:rFonts w:ascii="Gill Sans MT" w:hAnsi="Gill Sans MT" w:cs="Arial"/>
          <w:sz w:val="24"/>
          <w:szCs w:val="24"/>
        </w:rPr>
        <w:t xml:space="preserve"> </w:t>
      </w:r>
      <w:r w:rsidRPr="003512DF">
        <w:rPr>
          <w:rFonts w:ascii="Gill Sans MT" w:hAnsi="Gill Sans MT" w:cs="ArialMT"/>
          <w:sz w:val="24"/>
          <w:szCs w:val="24"/>
        </w:rPr>
        <w:t>pupil’s path, ushering them by placing a hand in the centre of th</w:t>
      </w:r>
      <w:r w:rsidR="006442AC">
        <w:rPr>
          <w:rFonts w:ascii="Gill Sans MT" w:hAnsi="Gill Sans MT" w:cs="ArialMT"/>
          <w:sz w:val="24"/>
          <w:szCs w:val="24"/>
        </w:rPr>
        <w:t xml:space="preserve">e back, leading them by the hand </w:t>
      </w:r>
      <w:r w:rsidRPr="003512DF">
        <w:rPr>
          <w:rFonts w:ascii="Gill Sans MT" w:hAnsi="Gill Sans MT" w:cs="Arial"/>
          <w:sz w:val="24"/>
          <w:szCs w:val="24"/>
        </w:rPr>
        <w:t>or arm, to in more extreme circumstances using appropriate restraining holds. Particular attention</w:t>
      </w:r>
      <w:r w:rsidR="006442AC">
        <w:rPr>
          <w:rFonts w:ascii="Gill Sans MT" w:hAnsi="Gill Sans MT" w:cs="Arial"/>
          <w:sz w:val="24"/>
          <w:szCs w:val="24"/>
        </w:rPr>
        <w:t xml:space="preserve"> </w:t>
      </w:r>
      <w:r w:rsidRPr="003512DF">
        <w:rPr>
          <w:rFonts w:ascii="Gill Sans MT" w:hAnsi="Gill Sans MT" w:cs="ArialMT"/>
          <w:sz w:val="24"/>
          <w:szCs w:val="24"/>
        </w:rPr>
        <w:t>will be given to individuals’ needs which arise from statements of SEN or disability.</w:t>
      </w:r>
    </w:p>
    <w:p w:rsidR="006442AC" w:rsidRPr="003512DF" w:rsidRDefault="006442AC" w:rsidP="003512DF">
      <w:pPr>
        <w:autoSpaceDE w:val="0"/>
        <w:autoSpaceDN w:val="0"/>
        <w:adjustRightInd w:val="0"/>
        <w:spacing w:after="0" w:line="240" w:lineRule="auto"/>
        <w:rPr>
          <w:rFonts w:ascii="Gill Sans MT" w:hAnsi="Gill Sans MT" w:cs="ArialMT"/>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Whilst it is highly desirable that staff should avoid acting in any way which might reasonably be</w:t>
      </w:r>
      <w:r w:rsidR="006442AC">
        <w:rPr>
          <w:rFonts w:ascii="Gill Sans MT" w:hAnsi="Gill Sans MT" w:cs="Arial"/>
          <w:sz w:val="24"/>
          <w:szCs w:val="24"/>
        </w:rPr>
        <w:t xml:space="preserve"> </w:t>
      </w:r>
      <w:r w:rsidRPr="003512DF">
        <w:rPr>
          <w:rFonts w:ascii="Gill Sans MT" w:hAnsi="Gill Sans MT" w:cs="Arial"/>
          <w:sz w:val="24"/>
          <w:szCs w:val="24"/>
        </w:rPr>
        <w:t>expected to cause an injury, in truly exceptional circumstances it is recognised that it may not</w:t>
      </w:r>
      <w:r w:rsidR="006442AC">
        <w:rPr>
          <w:rFonts w:ascii="Gill Sans MT" w:hAnsi="Gill Sans MT" w:cs="Arial"/>
          <w:sz w:val="24"/>
          <w:szCs w:val="24"/>
        </w:rPr>
        <w:t xml:space="preserve"> </w:t>
      </w:r>
      <w:r w:rsidRPr="003512DF">
        <w:rPr>
          <w:rFonts w:ascii="Gill Sans MT" w:hAnsi="Gill Sans MT" w:cs="Arial"/>
          <w:sz w:val="24"/>
          <w:szCs w:val="24"/>
        </w:rPr>
        <w:t>always be possible to avoid. Any such injury caused will be properly investigated by the school</w:t>
      </w:r>
      <w:r w:rsidR="006442AC">
        <w:rPr>
          <w:rFonts w:ascii="Gill Sans MT" w:hAnsi="Gill Sans MT" w:cs="Arial"/>
          <w:sz w:val="24"/>
          <w:szCs w:val="24"/>
        </w:rPr>
        <w:t xml:space="preserve"> </w:t>
      </w:r>
      <w:r w:rsidRPr="003512DF">
        <w:rPr>
          <w:rFonts w:ascii="Gill Sans MT" w:hAnsi="Gill Sans MT" w:cs="Arial"/>
          <w:sz w:val="24"/>
          <w:szCs w:val="24"/>
        </w:rPr>
        <w:t>and will require justification.</w:t>
      </w:r>
    </w:p>
    <w:p w:rsidR="006442AC" w:rsidRDefault="006442AC" w:rsidP="003512DF">
      <w:pPr>
        <w:autoSpaceDE w:val="0"/>
        <w:autoSpaceDN w:val="0"/>
        <w:adjustRightInd w:val="0"/>
        <w:spacing w:after="0" w:line="240" w:lineRule="auto"/>
        <w:rPr>
          <w:rFonts w:ascii="Gill Sans MT" w:hAnsi="Gill Sans MT" w:cs="Arial"/>
          <w:sz w:val="24"/>
          <w:szCs w:val="24"/>
        </w:rPr>
      </w:pPr>
    </w:p>
    <w:p w:rsidR="006442AC" w:rsidRDefault="006442AC" w:rsidP="003512DF">
      <w:pPr>
        <w:autoSpaceDE w:val="0"/>
        <w:autoSpaceDN w:val="0"/>
        <w:adjustRightInd w:val="0"/>
        <w:spacing w:after="0" w:line="240" w:lineRule="auto"/>
        <w:rPr>
          <w:rFonts w:ascii="Gill Sans MT" w:hAnsi="Gill Sans MT" w:cs="Arial"/>
          <w:sz w:val="24"/>
          <w:szCs w:val="24"/>
        </w:rPr>
      </w:pPr>
    </w:p>
    <w:p w:rsidR="00F27B00" w:rsidRPr="00012FF7" w:rsidRDefault="00012FF7" w:rsidP="003512DF">
      <w:pPr>
        <w:autoSpaceDE w:val="0"/>
        <w:autoSpaceDN w:val="0"/>
        <w:adjustRightInd w:val="0"/>
        <w:spacing w:after="0" w:line="240" w:lineRule="auto"/>
        <w:rPr>
          <w:rFonts w:ascii="Gill Sans MT" w:hAnsi="Gill Sans MT" w:cs="Arial"/>
          <w:b/>
          <w:sz w:val="28"/>
          <w:szCs w:val="28"/>
          <w:u w:val="single"/>
        </w:rPr>
      </w:pPr>
      <w:r w:rsidRPr="00012FF7">
        <w:rPr>
          <w:rFonts w:ascii="Gill Sans MT" w:hAnsi="Gill Sans MT" w:cs="Arial"/>
          <w:b/>
          <w:sz w:val="28"/>
          <w:szCs w:val="28"/>
          <w:u w:val="single"/>
        </w:rPr>
        <w:t>Types of incidents where physical intervention may be required as described</w:t>
      </w:r>
      <w:r w:rsidR="00F27B00" w:rsidRPr="00012FF7">
        <w:rPr>
          <w:rFonts w:ascii="Gill Sans MT" w:hAnsi="Gill Sans MT" w:cs="Arial"/>
          <w:b/>
          <w:sz w:val="28"/>
          <w:szCs w:val="28"/>
          <w:u w:val="single"/>
        </w:rPr>
        <w:t xml:space="preserve"> in Circular 99/9 and the Department of Education 2002</w:t>
      </w:r>
    </w:p>
    <w:p w:rsidR="00F27B00" w:rsidRDefault="00F27B00" w:rsidP="003512DF">
      <w:pPr>
        <w:autoSpaceDE w:val="0"/>
        <w:autoSpaceDN w:val="0"/>
        <w:adjustRightInd w:val="0"/>
        <w:spacing w:after="0" w:line="240" w:lineRule="auto"/>
        <w:rPr>
          <w:rFonts w:ascii="Gill Sans MT" w:hAnsi="Gill Sans MT" w:cs="Arial"/>
          <w:sz w:val="24"/>
          <w:szCs w:val="24"/>
        </w:rPr>
      </w:pPr>
    </w:p>
    <w:p w:rsidR="00F27B00" w:rsidRDefault="00012FF7" w:rsidP="003512DF">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These fall into three br</w:t>
      </w:r>
      <w:r w:rsidR="00F27B00">
        <w:rPr>
          <w:rFonts w:ascii="Gill Sans MT" w:hAnsi="Gill Sans MT" w:cs="Arial"/>
          <w:sz w:val="24"/>
          <w:szCs w:val="24"/>
        </w:rPr>
        <w:t>o</w:t>
      </w:r>
      <w:r>
        <w:rPr>
          <w:rFonts w:ascii="Gill Sans MT" w:hAnsi="Gill Sans MT" w:cs="Arial"/>
          <w:sz w:val="24"/>
          <w:szCs w:val="24"/>
        </w:rPr>
        <w:t>a</w:t>
      </w:r>
      <w:r w:rsidR="00F27B00">
        <w:rPr>
          <w:rFonts w:ascii="Gill Sans MT" w:hAnsi="Gill Sans MT" w:cs="Arial"/>
          <w:sz w:val="24"/>
          <w:szCs w:val="24"/>
        </w:rPr>
        <w:t>d categories</w:t>
      </w:r>
    </w:p>
    <w:p w:rsidR="00F27B00" w:rsidRDefault="00F27B00" w:rsidP="003512DF">
      <w:pPr>
        <w:autoSpaceDE w:val="0"/>
        <w:autoSpaceDN w:val="0"/>
        <w:adjustRightInd w:val="0"/>
        <w:spacing w:after="0" w:line="240" w:lineRule="auto"/>
        <w:rPr>
          <w:rFonts w:ascii="Gill Sans MT" w:hAnsi="Gill Sans MT" w:cs="Arial"/>
          <w:sz w:val="24"/>
          <w:szCs w:val="24"/>
        </w:rPr>
      </w:pPr>
    </w:p>
    <w:p w:rsidR="00F27B00" w:rsidRDefault="00F27B00" w:rsidP="00F27B00">
      <w:pPr>
        <w:pStyle w:val="ListParagraph"/>
        <w:numPr>
          <w:ilvl w:val="0"/>
          <w:numId w:val="12"/>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Action due to imminent </w:t>
      </w:r>
      <w:r w:rsidR="00012FF7">
        <w:rPr>
          <w:rFonts w:ascii="Gill Sans MT" w:hAnsi="Gill Sans MT" w:cs="Arial"/>
          <w:sz w:val="24"/>
          <w:szCs w:val="24"/>
        </w:rPr>
        <w:t>risk of injury;</w:t>
      </w:r>
    </w:p>
    <w:p w:rsidR="00012FF7" w:rsidRDefault="00012FF7" w:rsidP="00F27B00">
      <w:pPr>
        <w:pStyle w:val="ListParagraph"/>
        <w:numPr>
          <w:ilvl w:val="0"/>
          <w:numId w:val="12"/>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Action due to developing risk of injury or significant damage to property;</w:t>
      </w:r>
    </w:p>
    <w:p w:rsidR="00012FF7" w:rsidRDefault="00012FF7" w:rsidP="00F27B00">
      <w:pPr>
        <w:pStyle w:val="ListParagraph"/>
        <w:numPr>
          <w:ilvl w:val="0"/>
          <w:numId w:val="12"/>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Action where a pupil is behaving on a way that compromising good order and discipline. </w:t>
      </w:r>
    </w:p>
    <w:p w:rsidR="00012FF7" w:rsidRDefault="00012FF7" w:rsidP="00012FF7">
      <w:pPr>
        <w:autoSpaceDE w:val="0"/>
        <w:autoSpaceDN w:val="0"/>
        <w:adjustRightInd w:val="0"/>
        <w:spacing w:after="0" w:line="240" w:lineRule="auto"/>
        <w:rPr>
          <w:rFonts w:ascii="Gill Sans MT" w:hAnsi="Gill Sans MT" w:cs="Arial"/>
          <w:sz w:val="24"/>
          <w:szCs w:val="24"/>
        </w:rPr>
      </w:pPr>
    </w:p>
    <w:p w:rsidR="00012FF7" w:rsidRDefault="00012FF7" w:rsidP="00012FF7">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Examples of situations that fall into one of the first two categories are:</w:t>
      </w:r>
    </w:p>
    <w:p w:rsidR="00012FF7" w:rsidRDefault="00012FF7" w:rsidP="00012FF7">
      <w:pPr>
        <w:autoSpaceDE w:val="0"/>
        <w:autoSpaceDN w:val="0"/>
        <w:adjustRightInd w:val="0"/>
        <w:spacing w:after="0" w:line="240" w:lineRule="auto"/>
        <w:rPr>
          <w:rFonts w:ascii="Gill Sans MT" w:hAnsi="Gill Sans MT" w:cs="Arial"/>
          <w:sz w:val="24"/>
          <w:szCs w:val="24"/>
        </w:rPr>
      </w:pP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 pupil attacks a member of staff or another pupil;</w:t>
      </w: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Pupils are fighting;</w:t>
      </w: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 pupil is engaged in, or is on the verge of committing, deliberate damage or vandalism to property;</w:t>
      </w: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 pupil is causing, or is at risk of causing, injury or damage by accident, by rough play, or by misuse of dangerous materials or objects;</w:t>
      </w: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 pupil is running in a corridor or on a stairway un a way which he or she might cause an accident or injury to himself, herself or to others;</w:t>
      </w: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 pupil absconds from a class or tries to leave school (this will only apply if a pupil could be at risk if not kept in the classroom or at school).</w:t>
      </w:r>
    </w:p>
    <w:p w:rsidR="00012FF7" w:rsidRDefault="00012FF7" w:rsidP="00012FF7">
      <w:pPr>
        <w:autoSpaceDE w:val="0"/>
        <w:autoSpaceDN w:val="0"/>
        <w:adjustRightInd w:val="0"/>
        <w:spacing w:after="0" w:line="240" w:lineRule="auto"/>
        <w:rPr>
          <w:rFonts w:ascii="Gill Sans MT" w:hAnsi="Gill Sans MT" w:cs="Arial"/>
          <w:sz w:val="24"/>
          <w:szCs w:val="24"/>
        </w:rPr>
      </w:pPr>
    </w:p>
    <w:p w:rsidR="00012FF7" w:rsidRDefault="00012FF7" w:rsidP="00012FF7">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Examples of situations that fall into the third category are:</w:t>
      </w:r>
    </w:p>
    <w:p w:rsidR="00012FF7" w:rsidRPr="00012FF7" w:rsidRDefault="00012FF7" w:rsidP="00012FF7">
      <w:pPr>
        <w:autoSpaceDE w:val="0"/>
        <w:autoSpaceDN w:val="0"/>
        <w:adjustRightInd w:val="0"/>
        <w:spacing w:after="0" w:line="240" w:lineRule="auto"/>
        <w:rPr>
          <w:rFonts w:ascii="Gill Sans MT" w:hAnsi="Gill Sans MT" w:cs="Arial"/>
          <w:sz w:val="24"/>
          <w:szCs w:val="24"/>
        </w:rPr>
      </w:pPr>
    </w:p>
    <w:p w:rsid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lastRenderedPageBreak/>
        <w:t>A pupil persistently refuses to obey an instruction to leave a classroom</w:t>
      </w:r>
    </w:p>
    <w:p w:rsidR="00012FF7" w:rsidRPr="00012FF7" w:rsidRDefault="00012FF7" w:rsidP="00012FF7">
      <w:pPr>
        <w:pStyle w:val="ListParagraph"/>
        <w:numPr>
          <w:ilvl w:val="0"/>
          <w:numId w:val="13"/>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A pupil is behaving in a way that is seriously disrupting a lesson</w:t>
      </w:r>
    </w:p>
    <w:p w:rsidR="00F27B00" w:rsidRDefault="00F27B00" w:rsidP="003512DF">
      <w:pPr>
        <w:autoSpaceDE w:val="0"/>
        <w:autoSpaceDN w:val="0"/>
        <w:adjustRightInd w:val="0"/>
        <w:spacing w:after="0" w:line="240" w:lineRule="auto"/>
        <w:rPr>
          <w:rFonts w:ascii="Gill Sans MT" w:hAnsi="Gill Sans MT" w:cs="Arial"/>
          <w:sz w:val="24"/>
          <w:szCs w:val="24"/>
        </w:rPr>
      </w:pPr>
    </w:p>
    <w:p w:rsidR="008811AA" w:rsidRDefault="008811AA" w:rsidP="003512DF">
      <w:pPr>
        <w:autoSpaceDE w:val="0"/>
        <w:autoSpaceDN w:val="0"/>
        <w:adjustRightInd w:val="0"/>
        <w:spacing w:after="0" w:line="240" w:lineRule="auto"/>
        <w:rPr>
          <w:rFonts w:ascii="Gill Sans MT" w:hAnsi="Gill Sans MT" w:cs="Arial"/>
          <w:sz w:val="24"/>
          <w:szCs w:val="24"/>
        </w:rPr>
      </w:pPr>
    </w:p>
    <w:p w:rsidR="008811AA" w:rsidRPr="008811AA" w:rsidRDefault="008811AA" w:rsidP="003512DF">
      <w:pPr>
        <w:autoSpaceDE w:val="0"/>
        <w:autoSpaceDN w:val="0"/>
        <w:adjustRightInd w:val="0"/>
        <w:spacing w:after="0" w:line="240" w:lineRule="auto"/>
        <w:rPr>
          <w:rFonts w:ascii="Gill Sans MT" w:hAnsi="Gill Sans MT" w:cs="Arial"/>
          <w:b/>
          <w:sz w:val="28"/>
          <w:szCs w:val="28"/>
          <w:u w:val="single"/>
        </w:rPr>
      </w:pPr>
      <w:r w:rsidRPr="008811AA">
        <w:rPr>
          <w:rFonts w:ascii="Gill Sans MT" w:hAnsi="Gill Sans MT" w:cs="Arial"/>
          <w:b/>
          <w:sz w:val="28"/>
          <w:szCs w:val="28"/>
          <w:u w:val="single"/>
        </w:rPr>
        <w:t>Acceptable Measures of Physical Intervention</w:t>
      </w:r>
    </w:p>
    <w:p w:rsidR="00012FF7" w:rsidRDefault="00012FF7" w:rsidP="003512DF">
      <w:pPr>
        <w:autoSpaceDE w:val="0"/>
        <w:autoSpaceDN w:val="0"/>
        <w:adjustRightInd w:val="0"/>
        <w:spacing w:after="0" w:line="240" w:lineRule="auto"/>
        <w:rPr>
          <w:rFonts w:ascii="Gill Sans MT" w:hAnsi="Gill Sans MT" w:cs="Arial"/>
          <w:b/>
          <w:bCs/>
          <w:sz w:val="28"/>
          <w:szCs w:val="28"/>
          <w:u w:val="single"/>
        </w:rPr>
      </w:pPr>
    </w:p>
    <w:p w:rsidR="008811AA" w:rsidRDefault="008811AA" w:rsidP="003512DF">
      <w:pPr>
        <w:autoSpaceDE w:val="0"/>
        <w:autoSpaceDN w:val="0"/>
        <w:adjustRightInd w:val="0"/>
        <w:spacing w:after="0" w:line="240" w:lineRule="auto"/>
        <w:rPr>
          <w:rFonts w:ascii="Gill Sans MT" w:hAnsi="Gill Sans MT" w:cs="Arial"/>
          <w:bCs/>
          <w:sz w:val="24"/>
          <w:szCs w:val="24"/>
        </w:rPr>
      </w:pPr>
      <w:r>
        <w:rPr>
          <w:rFonts w:ascii="Gill Sans MT" w:hAnsi="Gill Sans MT" w:cs="Arial"/>
          <w:bCs/>
          <w:sz w:val="24"/>
          <w:szCs w:val="24"/>
        </w:rPr>
        <w:t>The use of any degree of force can only be deemed reasonable if:</w:t>
      </w:r>
    </w:p>
    <w:p w:rsidR="008811AA" w:rsidRDefault="008811AA" w:rsidP="003512DF">
      <w:pPr>
        <w:autoSpaceDE w:val="0"/>
        <w:autoSpaceDN w:val="0"/>
        <w:adjustRightInd w:val="0"/>
        <w:spacing w:after="0" w:line="240" w:lineRule="auto"/>
        <w:rPr>
          <w:rFonts w:ascii="Gill Sans MT" w:hAnsi="Gill Sans MT" w:cs="Arial"/>
          <w:bCs/>
          <w:sz w:val="24"/>
          <w:szCs w:val="24"/>
        </w:rPr>
      </w:pPr>
    </w:p>
    <w:p w:rsidR="008811AA" w:rsidRPr="0031490E" w:rsidRDefault="008811AA" w:rsidP="0031490E">
      <w:pPr>
        <w:autoSpaceDE w:val="0"/>
        <w:autoSpaceDN w:val="0"/>
        <w:adjustRightInd w:val="0"/>
        <w:spacing w:after="0" w:line="240" w:lineRule="auto"/>
        <w:rPr>
          <w:rFonts w:ascii="Gill Sans MT" w:hAnsi="Gill Sans MT" w:cs="Arial"/>
          <w:bCs/>
          <w:sz w:val="24"/>
          <w:szCs w:val="24"/>
        </w:rPr>
      </w:pPr>
    </w:p>
    <w:p w:rsidR="008811AA" w:rsidRDefault="008811AA" w:rsidP="008811AA">
      <w:pPr>
        <w:pStyle w:val="ListParagraph"/>
        <w:numPr>
          <w:ilvl w:val="0"/>
          <w:numId w:val="15"/>
        </w:numPr>
        <w:autoSpaceDE w:val="0"/>
        <w:autoSpaceDN w:val="0"/>
        <w:adjustRightInd w:val="0"/>
        <w:spacing w:after="0" w:line="240" w:lineRule="auto"/>
        <w:rPr>
          <w:rFonts w:ascii="Gill Sans MT" w:hAnsi="Gill Sans MT" w:cs="Arial"/>
          <w:bCs/>
          <w:sz w:val="24"/>
          <w:szCs w:val="24"/>
        </w:rPr>
      </w:pPr>
      <w:r>
        <w:rPr>
          <w:rFonts w:ascii="Gill Sans MT" w:hAnsi="Gill Sans MT" w:cs="Arial"/>
          <w:bCs/>
          <w:sz w:val="24"/>
          <w:szCs w:val="24"/>
        </w:rPr>
        <w:t>It is delivered in accordance with the seriousness of the incident and the consequences which it is intended to prevent;</w:t>
      </w:r>
    </w:p>
    <w:p w:rsidR="008811AA" w:rsidRDefault="008811AA" w:rsidP="008811AA">
      <w:pPr>
        <w:pStyle w:val="ListParagraph"/>
        <w:numPr>
          <w:ilvl w:val="0"/>
          <w:numId w:val="15"/>
        </w:numPr>
        <w:autoSpaceDE w:val="0"/>
        <w:autoSpaceDN w:val="0"/>
        <w:adjustRightInd w:val="0"/>
        <w:spacing w:after="0" w:line="240" w:lineRule="auto"/>
        <w:rPr>
          <w:rFonts w:ascii="Gill Sans MT" w:hAnsi="Gill Sans MT" w:cs="Arial"/>
          <w:bCs/>
          <w:sz w:val="24"/>
          <w:szCs w:val="24"/>
        </w:rPr>
      </w:pPr>
      <w:r>
        <w:rPr>
          <w:rFonts w:ascii="Gill Sans MT" w:hAnsi="Gill Sans MT" w:cs="Arial"/>
          <w:bCs/>
          <w:sz w:val="24"/>
          <w:szCs w:val="24"/>
        </w:rPr>
        <w:t>It is carried out as the minimum to achieve the desired result;</w:t>
      </w:r>
    </w:p>
    <w:p w:rsidR="008811AA" w:rsidRDefault="008811AA" w:rsidP="008811AA">
      <w:pPr>
        <w:pStyle w:val="ListParagraph"/>
        <w:numPr>
          <w:ilvl w:val="0"/>
          <w:numId w:val="15"/>
        </w:numPr>
        <w:autoSpaceDE w:val="0"/>
        <w:autoSpaceDN w:val="0"/>
        <w:adjustRightInd w:val="0"/>
        <w:spacing w:after="0" w:line="240" w:lineRule="auto"/>
        <w:rPr>
          <w:rFonts w:ascii="Gill Sans MT" w:hAnsi="Gill Sans MT" w:cs="Arial"/>
          <w:bCs/>
          <w:sz w:val="24"/>
          <w:szCs w:val="24"/>
        </w:rPr>
      </w:pPr>
      <w:r>
        <w:rPr>
          <w:rFonts w:ascii="Gill Sans MT" w:hAnsi="Gill Sans MT" w:cs="Arial"/>
          <w:bCs/>
          <w:sz w:val="24"/>
          <w:szCs w:val="24"/>
        </w:rPr>
        <w:t>The age, and level of understanding and gender of the pupil are taken into account;</w:t>
      </w:r>
    </w:p>
    <w:p w:rsidR="008811AA" w:rsidRDefault="008811AA" w:rsidP="008811AA">
      <w:pPr>
        <w:pStyle w:val="ListParagraph"/>
        <w:numPr>
          <w:ilvl w:val="0"/>
          <w:numId w:val="15"/>
        </w:numPr>
        <w:autoSpaceDE w:val="0"/>
        <w:autoSpaceDN w:val="0"/>
        <w:adjustRightInd w:val="0"/>
        <w:spacing w:after="0" w:line="240" w:lineRule="auto"/>
        <w:rPr>
          <w:rFonts w:ascii="Gill Sans MT" w:hAnsi="Gill Sans MT" w:cs="Arial"/>
          <w:bCs/>
          <w:sz w:val="24"/>
          <w:szCs w:val="24"/>
        </w:rPr>
      </w:pPr>
      <w:r>
        <w:rPr>
          <w:rFonts w:ascii="Gill Sans MT" w:hAnsi="Gill Sans MT" w:cs="Arial"/>
          <w:bCs/>
          <w:sz w:val="24"/>
          <w:szCs w:val="24"/>
        </w:rPr>
        <w:t>It is likely to achieve the desired result.</w:t>
      </w:r>
    </w:p>
    <w:p w:rsidR="008811AA" w:rsidRDefault="008811AA" w:rsidP="008811AA">
      <w:pPr>
        <w:autoSpaceDE w:val="0"/>
        <w:autoSpaceDN w:val="0"/>
        <w:adjustRightInd w:val="0"/>
        <w:spacing w:after="0" w:line="240" w:lineRule="auto"/>
        <w:rPr>
          <w:rFonts w:ascii="Gill Sans MT" w:hAnsi="Gill Sans MT" w:cs="Arial"/>
          <w:bCs/>
          <w:sz w:val="24"/>
          <w:szCs w:val="24"/>
        </w:rPr>
      </w:pPr>
    </w:p>
    <w:p w:rsidR="008811AA" w:rsidRPr="008811AA" w:rsidRDefault="008811AA" w:rsidP="008811AA">
      <w:pPr>
        <w:autoSpaceDE w:val="0"/>
        <w:autoSpaceDN w:val="0"/>
        <w:adjustRightInd w:val="0"/>
        <w:spacing w:after="0" w:line="240" w:lineRule="auto"/>
        <w:rPr>
          <w:rFonts w:ascii="Gill Sans MT" w:hAnsi="Gill Sans MT" w:cs="Arial"/>
          <w:bCs/>
          <w:sz w:val="24"/>
          <w:szCs w:val="24"/>
        </w:rPr>
      </w:pPr>
      <w:r>
        <w:rPr>
          <w:rFonts w:ascii="Gill Sans MT" w:hAnsi="Gill Sans MT" w:cs="Arial"/>
          <w:bCs/>
          <w:sz w:val="24"/>
          <w:szCs w:val="24"/>
        </w:rPr>
        <w:t xml:space="preserve">Wherever possible assistance will be sought form another member of staff before intervening.  </w:t>
      </w:r>
    </w:p>
    <w:p w:rsidR="008811AA" w:rsidRDefault="008811AA" w:rsidP="003512DF">
      <w:pPr>
        <w:autoSpaceDE w:val="0"/>
        <w:autoSpaceDN w:val="0"/>
        <w:adjustRightInd w:val="0"/>
        <w:spacing w:after="0" w:line="240" w:lineRule="auto"/>
        <w:rPr>
          <w:rFonts w:ascii="Gill Sans MT" w:hAnsi="Gill Sans MT" w:cs="Arial"/>
          <w:b/>
          <w:bCs/>
          <w:sz w:val="28"/>
          <w:szCs w:val="28"/>
          <w:u w:val="single"/>
        </w:rPr>
      </w:pPr>
    </w:p>
    <w:p w:rsidR="003512DF" w:rsidRPr="006442AC" w:rsidRDefault="003512DF" w:rsidP="003512DF">
      <w:pPr>
        <w:autoSpaceDE w:val="0"/>
        <w:autoSpaceDN w:val="0"/>
        <w:adjustRightInd w:val="0"/>
        <w:spacing w:after="0" w:line="240" w:lineRule="auto"/>
        <w:rPr>
          <w:rFonts w:ascii="Gill Sans MT" w:hAnsi="Gill Sans MT" w:cs="Arial"/>
          <w:b/>
          <w:bCs/>
          <w:sz w:val="28"/>
          <w:szCs w:val="28"/>
          <w:u w:val="single"/>
        </w:rPr>
      </w:pPr>
      <w:r w:rsidRPr="006442AC">
        <w:rPr>
          <w:rFonts w:ascii="Gill Sans MT" w:hAnsi="Gill Sans MT" w:cs="Arial"/>
          <w:b/>
          <w:bCs/>
          <w:sz w:val="28"/>
          <w:szCs w:val="28"/>
          <w:u w:val="single"/>
        </w:rPr>
        <w:t>Training for Staff</w:t>
      </w:r>
    </w:p>
    <w:p w:rsidR="006442AC" w:rsidRPr="003512DF" w:rsidRDefault="006442AC"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Physical restraint is an available option, only to be used when other means of dealing with the</w:t>
      </w:r>
      <w:r w:rsidR="006442AC">
        <w:rPr>
          <w:rFonts w:ascii="Gill Sans MT" w:hAnsi="Gill Sans MT" w:cs="Arial"/>
          <w:sz w:val="24"/>
          <w:szCs w:val="24"/>
        </w:rPr>
        <w:t xml:space="preserve"> </w:t>
      </w:r>
      <w:r w:rsidRPr="003512DF">
        <w:rPr>
          <w:rFonts w:ascii="Gill Sans MT" w:hAnsi="Gill Sans MT" w:cs="Arial"/>
          <w:sz w:val="24"/>
          <w:szCs w:val="24"/>
        </w:rPr>
        <w:t>situation have failed. Staff are made aware of this policy and have training on child protection and</w:t>
      </w:r>
      <w:r w:rsidR="006442AC">
        <w:rPr>
          <w:rFonts w:ascii="Gill Sans MT" w:hAnsi="Gill Sans MT" w:cs="Arial"/>
          <w:sz w:val="24"/>
          <w:szCs w:val="24"/>
        </w:rPr>
        <w:t xml:space="preserve"> </w:t>
      </w:r>
      <w:r w:rsidRPr="003512DF">
        <w:rPr>
          <w:rFonts w:ascii="Gill Sans MT" w:hAnsi="Gill Sans MT" w:cs="Arial"/>
          <w:sz w:val="24"/>
          <w:szCs w:val="24"/>
        </w:rPr>
        <w:t>other training that will ensure they are aware of their duties and the law.</w:t>
      </w:r>
      <w:r w:rsidR="006442AC">
        <w:rPr>
          <w:rFonts w:ascii="Gill Sans MT" w:hAnsi="Gill Sans MT" w:cs="Arial"/>
          <w:sz w:val="24"/>
          <w:szCs w:val="24"/>
        </w:rPr>
        <w:t xml:space="preserve"> All staff</w:t>
      </w:r>
      <w:r w:rsidR="0031490E">
        <w:rPr>
          <w:rFonts w:ascii="Gill Sans MT" w:hAnsi="Gill Sans MT" w:cs="Arial"/>
          <w:sz w:val="24"/>
          <w:szCs w:val="24"/>
        </w:rPr>
        <w:t>, who are able,</w:t>
      </w:r>
      <w:r w:rsidR="006442AC">
        <w:rPr>
          <w:rFonts w:ascii="Gill Sans MT" w:hAnsi="Gill Sans MT" w:cs="Arial"/>
          <w:sz w:val="24"/>
          <w:szCs w:val="24"/>
        </w:rPr>
        <w:t xml:space="preserve"> have had Team Teach training and this is repeated every 2-3 years.</w:t>
      </w:r>
      <w:r w:rsidR="008D2144">
        <w:rPr>
          <w:rFonts w:ascii="Gill Sans MT" w:hAnsi="Gill Sans MT" w:cs="Arial"/>
          <w:sz w:val="24"/>
          <w:szCs w:val="24"/>
        </w:rPr>
        <w:t xml:space="preserve"> </w:t>
      </w:r>
      <w:r w:rsidR="008D2144" w:rsidRPr="008D2144">
        <w:rPr>
          <w:rFonts w:ascii="Gill Sans MT" w:hAnsi="Gill Sans MT" w:cs="Arial"/>
          <w:sz w:val="24"/>
          <w:szCs w:val="24"/>
          <w:highlight w:val="yellow"/>
        </w:rPr>
        <w:t>Advice is also taken from professionals between this time if needed around helping a specific child or a specific hold</w:t>
      </w:r>
      <w:r w:rsidR="008D2144">
        <w:rPr>
          <w:rFonts w:ascii="Gill Sans MT" w:hAnsi="Gill Sans MT" w:cs="Arial"/>
          <w:sz w:val="24"/>
          <w:szCs w:val="24"/>
        </w:rPr>
        <w:t xml:space="preserve">. </w:t>
      </w:r>
    </w:p>
    <w:p w:rsidR="006442AC" w:rsidRDefault="006442AC" w:rsidP="003512DF">
      <w:pPr>
        <w:autoSpaceDE w:val="0"/>
        <w:autoSpaceDN w:val="0"/>
        <w:adjustRightInd w:val="0"/>
        <w:spacing w:after="0" w:line="240" w:lineRule="auto"/>
        <w:rPr>
          <w:rFonts w:ascii="Gill Sans MT" w:hAnsi="Gill Sans MT" w:cs="Arial"/>
          <w:sz w:val="28"/>
          <w:szCs w:val="28"/>
        </w:rPr>
      </w:pPr>
    </w:p>
    <w:p w:rsidR="0031490E" w:rsidRPr="0031490E" w:rsidRDefault="0031490E" w:rsidP="003512DF">
      <w:pPr>
        <w:autoSpaceDE w:val="0"/>
        <w:autoSpaceDN w:val="0"/>
        <w:adjustRightInd w:val="0"/>
        <w:spacing w:after="0" w:line="240" w:lineRule="auto"/>
        <w:rPr>
          <w:rFonts w:ascii="Gill Sans MT" w:hAnsi="Gill Sans MT" w:cs="Arial"/>
          <w:b/>
          <w:sz w:val="28"/>
          <w:szCs w:val="28"/>
          <w:u w:val="single"/>
        </w:rPr>
      </w:pPr>
      <w:r>
        <w:rPr>
          <w:rFonts w:ascii="Gill Sans MT" w:hAnsi="Gill Sans MT" w:cs="Arial"/>
          <w:b/>
          <w:sz w:val="28"/>
          <w:szCs w:val="28"/>
          <w:u w:val="single"/>
        </w:rPr>
        <w:t>Use of the Calm R</w:t>
      </w:r>
      <w:r w:rsidRPr="0031490E">
        <w:rPr>
          <w:rFonts w:ascii="Gill Sans MT" w:hAnsi="Gill Sans MT" w:cs="Arial"/>
          <w:b/>
          <w:sz w:val="28"/>
          <w:szCs w:val="28"/>
          <w:u w:val="single"/>
        </w:rPr>
        <w:t>oom</w:t>
      </w:r>
    </w:p>
    <w:p w:rsidR="0031490E" w:rsidRDefault="0031490E" w:rsidP="003512DF">
      <w:pPr>
        <w:autoSpaceDE w:val="0"/>
        <w:autoSpaceDN w:val="0"/>
        <w:adjustRightInd w:val="0"/>
        <w:spacing w:after="0" w:line="240" w:lineRule="auto"/>
        <w:rPr>
          <w:rFonts w:ascii="Gill Sans MT" w:hAnsi="Gill Sans MT" w:cs="Arial"/>
          <w:sz w:val="24"/>
          <w:szCs w:val="24"/>
        </w:rPr>
      </w:pPr>
    </w:p>
    <w:p w:rsidR="0031490E" w:rsidRDefault="0031490E" w:rsidP="003512DF">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South Kirkby Academy has the facility to use a calm room for children. This can be used in 3 ways.</w:t>
      </w:r>
    </w:p>
    <w:p w:rsidR="0031490E" w:rsidRDefault="0031490E" w:rsidP="0031490E">
      <w:pPr>
        <w:pStyle w:val="ListParagraph"/>
        <w:numPr>
          <w:ilvl w:val="0"/>
          <w:numId w:val="16"/>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For a child to be held safely in a two person seated hold until calm enough to be released. This protects the child’s privacy and gives a safe space to calm down.</w:t>
      </w:r>
    </w:p>
    <w:p w:rsidR="00B026F3" w:rsidRDefault="00B026F3" w:rsidP="0031490E">
      <w:pPr>
        <w:pStyle w:val="ListParagraph"/>
        <w:numPr>
          <w:ilvl w:val="0"/>
          <w:numId w:val="16"/>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Once a child has calmed enough for them to be released they can use the space as a restorative activity. Time can be given to explore what has happened and also to be fully calm before re-entering the learning environment. </w:t>
      </w:r>
    </w:p>
    <w:p w:rsidR="0031490E" w:rsidRPr="0031490E" w:rsidRDefault="0031490E" w:rsidP="0031490E">
      <w:pPr>
        <w:pStyle w:val="ListParagraph"/>
        <w:numPr>
          <w:ilvl w:val="0"/>
          <w:numId w:val="16"/>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A child who is beginning </w:t>
      </w:r>
      <w:r w:rsidR="00B026F3">
        <w:rPr>
          <w:rFonts w:ascii="Gill Sans MT" w:hAnsi="Gill Sans MT" w:cs="Arial"/>
          <w:sz w:val="24"/>
          <w:szCs w:val="24"/>
        </w:rPr>
        <w:t>to be</w:t>
      </w:r>
      <w:r>
        <w:rPr>
          <w:rFonts w:ascii="Gill Sans MT" w:hAnsi="Gill Sans MT" w:cs="Arial"/>
          <w:sz w:val="24"/>
          <w:szCs w:val="24"/>
        </w:rPr>
        <w:t xml:space="preserve">come upset or anxious can access the space to be able to calm down in their own space safely. </w:t>
      </w:r>
      <w:r w:rsidR="00B026F3">
        <w:rPr>
          <w:rFonts w:ascii="Gill Sans MT" w:hAnsi="Gill Sans MT" w:cs="Arial"/>
          <w:sz w:val="24"/>
          <w:szCs w:val="24"/>
        </w:rPr>
        <w:t>This can stop a child going into crisis and hopefully limit the use of team teach.</w:t>
      </w:r>
    </w:p>
    <w:p w:rsidR="0031490E" w:rsidRPr="0031490E" w:rsidRDefault="0031490E" w:rsidP="003512DF">
      <w:pPr>
        <w:autoSpaceDE w:val="0"/>
        <w:autoSpaceDN w:val="0"/>
        <w:adjustRightInd w:val="0"/>
        <w:spacing w:after="0" w:line="240" w:lineRule="auto"/>
        <w:rPr>
          <w:rFonts w:ascii="Gill Sans MT" w:hAnsi="Gill Sans MT" w:cs="Arial"/>
          <w:sz w:val="28"/>
          <w:szCs w:val="28"/>
        </w:rPr>
      </w:pPr>
    </w:p>
    <w:p w:rsidR="003512DF" w:rsidRPr="006442AC" w:rsidRDefault="003512DF" w:rsidP="003512DF">
      <w:pPr>
        <w:autoSpaceDE w:val="0"/>
        <w:autoSpaceDN w:val="0"/>
        <w:adjustRightInd w:val="0"/>
        <w:spacing w:after="0" w:line="240" w:lineRule="auto"/>
        <w:rPr>
          <w:rFonts w:ascii="Gill Sans MT" w:hAnsi="Gill Sans MT" w:cs="Arial"/>
          <w:b/>
          <w:bCs/>
          <w:sz w:val="28"/>
          <w:szCs w:val="28"/>
          <w:u w:val="single"/>
        </w:rPr>
      </w:pPr>
      <w:r w:rsidRPr="006442AC">
        <w:rPr>
          <w:rFonts w:ascii="Gill Sans MT" w:hAnsi="Gill Sans MT" w:cs="Arial"/>
          <w:b/>
          <w:bCs/>
          <w:sz w:val="28"/>
          <w:szCs w:val="28"/>
          <w:u w:val="single"/>
        </w:rPr>
        <w:t>Recording Incidents</w:t>
      </w:r>
    </w:p>
    <w:p w:rsidR="006442AC" w:rsidRPr="003512DF" w:rsidRDefault="006442AC" w:rsidP="003512DF">
      <w:pPr>
        <w:autoSpaceDE w:val="0"/>
        <w:autoSpaceDN w:val="0"/>
        <w:adjustRightInd w:val="0"/>
        <w:spacing w:after="0" w:line="240" w:lineRule="auto"/>
        <w:rPr>
          <w:rFonts w:ascii="Gill Sans MT" w:hAnsi="Gill Sans MT" w:cs="Arial"/>
          <w:b/>
          <w:bCs/>
          <w:sz w:val="24"/>
          <w:szCs w:val="24"/>
        </w:rPr>
      </w:pPr>
    </w:p>
    <w:p w:rsidR="003512DF" w:rsidRDefault="006442AC" w:rsidP="003512DF">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South Kirkby Academy</w:t>
      </w:r>
      <w:r w:rsidR="003512DF" w:rsidRPr="003512DF">
        <w:rPr>
          <w:rFonts w:ascii="Gill Sans MT" w:hAnsi="Gill Sans MT" w:cs="Arial"/>
          <w:sz w:val="24"/>
          <w:szCs w:val="24"/>
        </w:rPr>
        <w:t xml:space="preserve"> will keep a record of each significant incident of the use of force to</w:t>
      </w:r>
      <w:r w:rsidR="008D2144">
        <w:rPr>
          <w:rFonts w:ascii="Gill Sans MT" w:hAnsi="Gill Sans MT" w:cs="Arial"/>
          <w:sz w:val="24"/>
          <w:szCs w:val="24"/>
        </w:rPr>
        <w:t xml:space="preserve"> </w:t>
      </w:r>
      <w:r w:rsidR="003512DF" w:rsidRPr="003512DF">
        <w:rPr>
          <w:rFonts w:ascii="Gill Sans MT" w:hAnsi="Gill Sans MT" w:cs="Arial"/>
          <w:sz w:val="24"/>
          <w:szCs w:val="24"/>
        </w:rPr>
        <w:t xml:space="preserve">control and restrain. </w:t>
      </w:r>
      <w:r>
        <w:rPr>
          <w:rFonts w:ascii="Gill Sans MT" w:hAnsi="Gill Sans MT" w:cs="Arial"/>
          <w:sz w:val="24"/>
          <w:szCs w:val="24"/>
        </w:rPr>
        <w:t>If a restraint has been used, then this will be documented in the Team Teach Book</w:t>
      </w:r>
      <w:r w:rsidR="00E9311D">
        <w:rPr>
          <w:rFonts w:ascii="Gill Sans MT" w:hAnsi="Gill Sans MT" w:cs="Arial"/>
          <w:sz w:val="24"/>
          <w:szCs w:val="24"/>
        </w:rPr>
        <w:t>,</w:t>
      </w:r>
      <w:r>
        <w:rPr>
          <w:rFonts w:ascii="Gill Sans MT" w:hAnsi="Gill Sans MT" w:cs="Arial"/>
          <w:sz w:val="24"/>
          <w:szCs w:val="24"/>
        </w:rPr>
        <w:t xml:space="preserve"> which is number bound legal document. All other incidents will be log</w:t>
      </w:r>
      <w:r w:rsidRPr="00387D8E">
        <w:rPr>
          <w:rFonts w:ascii="Gill Sans MT" w:hAnsi="Gill Sans MT" w:cs="Arial"/>
          <w:sz w:val="24"/>
          <w:szCs w:val="24"/>
        </w:rPr>
        <w:t>ged on CPOMs, which is an online system used to log a range of different things.</w:t>
      </w:r>
      <w:r>
        <w:rPr>
          <w:rFonts w:ascii="Gill Sans MT" w:hAnsi="Gill Sans MT" w:cs="Arial"/>
          <w:sz w:val="24"/>
          <w:szCs w:val="24"/>
        </w:rPr>
        <w:t xml:space="preserve">  </w:t>
      </w:r>
      <w:r w:rsidR="003512DF" w:rsidRPr="003512DF">
        <w:rPr>
          <w:rFonts w:ascii="Gill Sans MT" w:hAnsi="Gill Sans MT" w:cs="Arial"/>
          <w:sz w:val="24"/>
          <w:szCs w:val="24"/>
        </w:rPr>
        <w:t xml:space="preserve">Whether or not </w:t>
      </w:r>
      <w:r w:rsidR="003512DF" w:rsidRPr="003512DF">
        <w:rPr>
          <w:rFonts w:ascii="Gill Sans MT" w:hAnsi="Gill Sans MT" w:cs="Arial"/>
          <w:sz w:val="24"/>
          <w:szCs w:val="24"/>
        </w:rPr>
        <w:lastRenderedPageBreak/>
        <w:t>an incident is signi</w:t>
      </w:r>
      <w:r>
        <w:rPr>
          <w:rFonts w:ascii="Gill Sans MT" w:hAnsi="Gill Sans MT" w:cs="Arial"/>
          <w:sz w:val="24"/>
          <w:szCs w:val="24"/>
        </w:rPr>
        <w:t xml:space="preserve">ficant will be a matter for the </w:t>
      </w:r>
      <w:r w:rsidR="003512DF" w:rsidRPr="003512DF">
        <w:rPr>
          <w:rFonts w:ascii="Gill Sans MT" w:hAnsi="Gill Sans MT" w:cs="Arial"/>
          <w:sz w:val="24"/>
          <w:szCs w:val="24"/>
        </w:rPr>
        <w:t>School to</w:t>
      </w:r>
      <w:r>
        <w:rPr>
          <w:rFonts w:ascii="Gill Sans MT" w:hAnsi="Gill Sans MT" w:cs="Arial"/>
          <w:sz w:val="24"/>
          <w:szCs w:val="24"/>
        </w:rPr>
        <w:t xml:space="preserve"> </w:t>
      </w:r>
      <w:r w:rsidR="003512DF" w:rsidRPr="003512DF">
        <w:rPr>
          <w:rFonts w:ascii="Gill Sans MT" w:hAnsi="Gill Sans MT" w:cs="Arial"/>
          <w:sz w:val="24"/>
          <w:szCs w:val="24"/>
        </w:rPr>
        <w:t>decide on a case by case basis. Decisions will include the following considerations:</w:t>
      </w: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Pr="006442AC" w:rsidRDefault="003512DF" w:rsidP="006442AC">
      <w:pPr>
        <w:pStyle w:val="ListParagraph"/>
        <w:numPr>
          <w:ilvl w:val="0"/>
          <w:numId w:val="7"/>
        </w:numPr>
        <w:autoSpaceDE w:val="0"/>
        <w:autoSpaceDN w:val="0"/>
        <w:adjustRightInd w:val="0"/>
        <w:spacing w:after="0" w:line="240" w:lineRule="auto"/>
        <w:rPr>
          <w:rFonts w:ascii="Gill Sans MT" w:hAnsi="Gill Sans MT" w:cs="ArialMT"/>
          <w:sz w:val="24"/>
          <w:szCs w:val="24"/>
        </w:rPr>
      </w:pPr>
      <w:r w:rsidRPr="006442AC">
        <w:rPr>
          <w:rFonts w:ascii="Gill Sans MT" w:hAnsi="Gill Sans MT" w:cs="ArialMT"/>
          <w:sz w:val="24"/>
          <w:szCs w:val="24"/>
        </w:rPr>
        <w:t>The pupil’s behaviour and the level of risk presented at the time</w:t>
      </w:r>
    </w:p>
    <w:p w:rsidR="003512DF" w:rsidRPr="006442AC" w:rsidRDefault="003512DF" w:rsidP="006442AC">
      <w:pPr>
        <w:pStyle w:val="ListParagraph"/>
        <w:numPr>
          <w:ilvl w:val="0"/>
          <w:numId w:val="7"/>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The degree of force used and whether it was proportionate in relation to the behaviour,</w:t>
      </w:r>
    </w:p>
    <w:p w:rsidR="003512DF" w:rsidRPr="006442AC" w:rsidRDefault="008D2144" w:rsidP="006442AC">
      <w:pPr>
        <w:pStyle w:val="ListParagraph"/>
        <w:numPr>
          <w:ilvl w:val="0"/>
          <w:numId w:val="9"/>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T</w:t>
      </w:r>
      <w:r w:rsidR="003512DF" w:rsidRPr="006442AC">
        <w:rPr>
          <w:rFonts w:ascii="Gill Sans MT" w:hAnsi="Gill Sans MT" w:cs="Arial"/>
          <w:sz w:val="24"/>
          <w:szCs w:val="24"/>
        </w:rPr>
        <w:t>ogether with the effect on the pupil or member of staff.</w:t>
      </w:r>
    </w:p>
    <w:p w:rsidR="003512DF" w:rsidRPr="006442AC" w:rsidRDefault="003512DF" w:rsidP="006442AC">
      <w:pPr>
        <w:pStyle w:val="ListParagraph"/>
        <w:numPr>
          <w:ilvl w:val="0"/>
          <w:numId w:val="9"/>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The effect on the pupil or member of staff</w:t>
      </w:r>
    </w:p>
    <w:p w:rsidR="003512DF" w:rsidRPr="006442AC" w:rsidRDefault="003512DF" w:rsidP="006442AC">
      <w:pPr>
        <w:pStyle w:val="ListParagraph"/>
        <w:numPr>
          <w:ilvl w:val="0"/>
          <w:numId w:val="9"/>
        </w:numPr>
        <w:autoSpaceDE w:val="0"/>
        <w:autoSpaceDN w:val="0"/>
        <w:adjustRightInd w:val="0"/>
        <w:spacing w:after="0" w:line="240" w:lineRule="auto"/>
        <w:rPr>
          <w:rFonts w:ascii="Gill Sans MT" w:hAnsi="Gill Sans MT" w:cs="ArialMT"/>
          <w:sz w:val="24"/>
          <w:szCs w:val="24"/>
        </w:rPr>
      </w:pPr>
      <w:r w:rsidRPr="006442AC">
        <w:rPr>
          <w:rFonts w:ascii="Gill Sans MT" w:hAnsi="Gill Sans MT" w:cs="Arial"/>
          <w:sz w:val="24"/>
          <w:szCs w:val="24"/>
        </w:rPr>
        <w:t>T</w:t>
      </w:r>
      <w:r w:rsidRPr="006442AC">
        <w:rPr>
          <w:rFonts w:ascii="Gill Sans MT" w:hAnsi="Gill Sans MT" w:cs="ArialMT"/>
          <w:sz w:val="24"/>
          <w:szCs w:val="24"/>
        </w:rPr>
        <w:t>he child’s age</w:t>
      </w:r>
    </w:p>
    <w:p w:rsidR="006442AC" w:rsidRPr="003512DF" w:rsidRDefault="006442AC" w:rsidP="003512DF">
      <w:pPr>
        <w:autoSpaceDE w:val="0"/>
        <w:autoSpaceDN w:val="0"/>
        <w:adjustRightInd w:val="0"/>
        <w:spacing w:after="0" w:line="240" w:lineRule="auto"/>
        <w:rPr>
          <w:rFonts w:ascii="Gill Sans MT" w:hAnsi="Gill Sans MT" w:cs="ArialMT"/>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 xml:space="preserve">The purpose of recording is to ensure that policy guidelines </w:t>
      </w:r>
      <w:r w:rsidR="006442AC">
        <w:rPr>
          <w:rFonts w:ascii="Gill Sans MT" w:hAnsi="Gill Sans MT" w:cs="Arial"/>
          <w:sz w:val="24"/>
          <w:szCs w:val="24"/>
        </w:rPr>
        <w:t>are followed, to inform parents/c</w:t>
      </w:r>
      <w:r w:rsidRPr="003512DF">
        <w:rPr>
          <w:rFonts w:ascii="Gill Sans MT" w:hAnsi="Gill Sans MT" w:cs="Arial"/>
          <w:sz w:val="24"/>
          <w:szCs w:val="24"/>
        </w:rPr>
        <w:t>arers, to inform future planning as part of school improvement processes, to prevent</w:t>
      </w:r>
      <w:r w:rsidR="008D2144">
        <w:rPr>
          <w:rFonts w:ascii="Gill Sans MT" w:hAnsi="Gill Sans MT" w:cs="Arial"/>
          <w:sz w:val="24"/>
          <w:szCs w:val="24"/>
        </w:rPr>
        <w:t xml:space="preserve"> </w:t>
      </w:r>
      <w:r w:rsidRPr="003512DF">
        <w:rPr>
          <w:rFonts w:ascii="Gill Sans MT" w:hAnsi="Gill Sans MT" w:cs="Arial"/>
          <w:sz w:val="24"/>
          <w:szCs w:val="24"/>
        </w:rPr>
        <w:t>misunderstanding or misinterpretation of the incident and to provide a record for any future</w:t>
      </w:r>
      <w:r w:rsidR="008D2144">
        <w:rPr>
          <w:rFonts w:ascii="Gill Sans MT" w:hAnsi="Gill Sans MT" w:cs="Arial"/>
          <w:sz w:val="24"/>
          <w:szCs w:val="24"/>
        </w:rPr>
        <w:t xml:space="preserve"> </w:t>
      </w:r>
      <w:r w:rsidRPr="003512DF">
        <w:rPr>
          <w:rFonts w:ascii="Gill Sans MT" w:hAnsi="Gill Sans MT" w:cs="Arial"/>
          <w:sz w:val="24"/>
          <w:szCs w:val="24"/>
        </w:rPr>
        <w:t>enquiry.</w:t>
      </w: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Parents / carers will be informed of the incident</w:t>
      </w:r>
      <w:r w:rsidR="008D2144" w:rsidRPr="008D2144">
        <w:rPr>
          <w:rFonts w:ascii="Gill Sans MT" w:hAnsi="Gill Sans MT" w:cs="Arial"/>
          <w:sz w:val="24"/>
          <w:szCs w:val="24"/>
          <w:highlight w:val="yellow"/>
        </w:rPr>
        <w:t>. School will provide details of the incident and what hold, if any, was used on the child. Parents</w:t>
      </w:r>
      <w:r w:rsidR="008D2144">
        <w:rPr>
          <w:rFonts w:ascii="Gill Sans MT" w:hAnsi="Gill Sans MT" w:cs="Arial"/>
          <w:sz w:val="24"/>
          <w:szCs w:val="24"/>
          <w:highlight w:val="yellow"/>
        </w:rPr>
        <w:t>/carers</w:t>
      </w:r>
      <w:r w:rsidR="008D2144" w:rsidRPr="008D2144">
        <w:rPr>
          <w:rFonts w:ascii="Gill Sans MT" w:hAnsi="Gill Sans MT" w:cs="Arial"/>
          <w:sz w:val="24"/>
          <w:szCs w:val="24"/>
          <w:highlight w:val="yellow"/>
        </w:rPr>
        <w:t xml:space="preserve"> are not able to request copies of the </w:t>
      </w:r>
      <w:r w:rsidR="008D2144">
        <w:rPr>
          <w:rFonts w:ascii="Gill Sans MT" w:hAnsi="Gill Sans MT" w:cs="Arial"/>
          <w:sz w:val="24"/>
          <w:szCs w:val="24"/>
          <w:highlight w:val="yellow"/>
        </w:rPr>
        <w:t xml:space="preserve">Team Teach </w:t>
      </w:r>
      <w:r w:rsidR="008D2144" w:rsidRPr="008D2144">
        <w:rPr>
          <w:rFonts w:ascii="Gill Sans MT" w:hAnsi="Gill Sans MT" w:cs="Arial"/>
          <w:sz w:val="24"/>
          <w:szCs w:val="24"/>
          <w:highlight w:val="yellow"/>
        </w:rPr>
        <w:t>number and bound book.</w:t>
      </w:r>
    </w:p>
    <w:p w:rsidR="006442AC" w:rsidRDefault="006442AC" w:rsidP="003512DF">
      <w:pPr>
        <w:autoSpaceDE w:val="0"/>
        <w:autoSpaceDN w:val="0"/>
        <w:adjustRightInd w:val="0"/>
        <w:spacing w:after="0" w:line="240" w:lineRule="auto"/>
        <w:rPr>
          <w:rFonts w:ascii="Gill Sans MT" w:hAnsi="Gill Sans MT" w:cs="Arial"/>
          <w:sz w:val="24"/>
          <w:szCs w:val="24"/>
        </w:rPr>
      </w:pP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Pr="006442AC" w:rsidRDefault="003512DF" w:rsidP="003512DF">
      <w:pPr>
        <w:autoSpaceDE w:val="0"/>
        <w:autoSpaceDN w:val="0"/>
        <w:adjustRightInd w:val="0"/>
        <w:spacing w:after="0" w:line="240" w:lineRule="auto"/>
        <w:rPr>
          <w:rFonts w:ascii="Gill Sans MT" w:hAnsi="Gill Sans MT" w:cs="Arial"/>
          <w:b/>
          <w:bCs/>
          <w:sz w:val="28"/>
          <w:szCs w:val="28"/>
          <w:u w:val="single"/>
        </w:rPr>
      </w:pPr>
      <w:r w:rsidRPr="006442AC">
        <w:rPr>
          <w:rFonts w:ascii="Gill Sans MT" w:hAnsi="Gill Sans MT" w:cs="Arial"/>
          <w:b/>
          <w:bCs/>
          <w:sz w:val="28"/>
          <w:szCs w:val="28"/>
          <w:u w:val="single"/>
        </w:rPr>
        <w:t>Post-incident support</w:t>
      </w:r>
    </w:p>
    <w:p w:rsidR="006442AC" w:rsidRPr="003512DF" w:rsidRDefault="006442AC" w:rsidP="003512DF">
      <w:pPr>
        <w:autoSpaceDE w:val="0"/>
        <w:autoSpaceDN w:val="0"/>
        <w:adjustRightInd w:val="0"/>
        <w:spacing w:after="0" w:line="240" w:lineRule="auto"/>
        <w:rPr>
          <w:rFonts w:ascii="Gill Sans MT" w:hAnsi="Gill Sans MT" w:cs="Arial"/>
          <w:b/>
          <w:bCs/>
          <w:sz w:val="24"/>
          <w:szCs w:val="24"/>
        </w:rPr>
      </w:pPr>
    </w:p>
    <w:p w:rsidR="003512DF" w:rsidRPr="00EF7FBA" w:rsidRDefault="003512DF" w:rsidP="00EF7FBA">
      <w:pPr>
        <w:pStyle w:val="ListParagraph"/>
        <w:numPr>
          <w:ilvl w:val="0"/>
          <w:numId w:val="9"/>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If injuries result from the application of reasonable force, medical help should be sought</w:t>
      </w:r>
      <w:r w:rsidR="00EF7FBA">
        <w:rPr>
          <w:rFonts w:ascii="Gill Sans MT" w:hAnsi="Gill Sans MT" w:cs="Arial"/>
          <w:sz w:val="24"/>
          <w:szCs w:val="24"/>
        </w:rPr>
        <w:t xml:space="preserve"> </w:t>
      </w:r>
      <w:r w:rsidRPr="00EF7FBA">
        <w:rPr>
          <w:rFonts w:ascii="Gill Sans MT" w:hAnsi="Gill Sans MT" w:cs="Arial"/>
          <w:sz w:val="24"/>
          <w:szCs w:val="24"/>
        </w:rPr>
        <w:t>straight away. It is also important to ensure that staff and pupils are given emotional support.</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As soon as possible after the incident pare</w:t>
      </w:r>
      <w:r w:rsidR="00B026F3">
        <w:rPr>
          <w:rFonts w:ascii="Gill Sans MT" w:hAnsi="Gill Sans MT" w:cs="Arial"/>
          <w:sz w:val="24"/>
          <w:szCs w:val="24"/>
        </w:rPr>
        <w:t xml:space="preserve">nts / carers should be informed. </w:t>
      </w:r>
      <w:r w:rsidR="008D2144" w:rsidRPr="008D2144">
        <w:rPr>
          <w:rFonts w:ascii="Gill Sans MT" w:hAnsi="Gill Sans MT" w:cs="Arial"/>
          <w:sz w:val="24"/>
          <w:szCs w:val="24"/>
          <w:highlight w:val="yellow"/>
        </w:rPr>
        <w:t>A letter will be sent home stating that a child has needed to be restrained.</w:t>
      </w:r>
      <w:r w:rsidR="008D2144">
        <w:rPr>
          <w:rFonts w:ascii="Gill Sans MT" w:hAnsi="Gill Sans MT" w:cs="Arial"/>
          <w:sz w:val="24"/>
          <w:szCs w:val="24"/>
        </w:rPr>
        <w:t xml:space="preserve"> </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When assessing the incident, consideration may be given to involving multi-agency partners to</w:t>
      </w:r>
      <w:r w:rsidR="006442AC" w:rsidRPr="006442AC">
        <w:rPr>
          <w:rFonts w:ascii="Gill Sans MT" w:hAnsi="Gill Sans MT" w:cs="Arial"/>
          <w:sz w:val="24"/>
          <w:szCs w:val="24"/>
        </w:rPr>
        <w:t xml:space="preserve"> </w:t>
      </w:r>
      <w:r w:rsidRPr="006442AC">
        <w:rPr>
          <w:rFonts w:ascii="Gill Sans MT" w:hAnsi="Gill Sans MT" w:cs="Arial"/>
          <w:sz w:val="24"/>
          <w:szCs w:val="24"/>
        </w:rPr>
        <w:t>offer support or advice.</w:t>
      </w:r>
    </w:p>
    <w:p w:rsidR="003512DF"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Where a pupil is responsible for injury to another, as well as holding him/her to account and</w:t>
      </w:r>
      <w:r w:rsidR="006442AC" w:rsidRPr="006442AC">
        <w:rPr>
          <w:rFonts w:ascii="Gill Sans MT" w:hAnsi="Gill Sans MT" w:cs="Arial"/>
          <w:sz w:val="24"/>
          <w:szCs w:val="24"/>
        </w:rPr>
        <w:t xml:space="preserve"> </w:t>
      </w:r>
      <w:r w:rsidRPr="006442AC">
        <w:rPr>
          <w:rFonts w:ascii="Gill Sans MT" w:hAnsi="Gill Sans MT" w:cs="Arial"/>
          <w:sz w:val="24"/>
          <w:szCs w:val="24"/>
        </w:rPr>
        <w:t>issuing appropriate sanction, the pupil will be given the opportu</w:t>
      </w:r>
      <w:r w:rsidR="006442AC" w:rsidRPr="006442AC">
        <w:rPr>
          <w:rFonts w:ascii="Gill Sans MT" w:hAnsi="Gill Sans MT" w:cs="Arial"/>
          <w:sz w:val="24"/>
          <w:szCs w:val="24"/>
        </w:rPr>
        <w:t xml:space="preserve">nity to repair the relationships </w:t>
      </w:r>
      <w:r w:rsidRPr="006442AC">
        <w:rPr>
          <w:rFonts w:ascii="Gill Sans MT" w:hAnsi="Gill Sans MT" w:cs="Arial"/>
          <w:sz w:val="24"/>
          <w:szCs w:val="24"/>
        </w:rPr>
        <w:t>with pupils and staff affected by the incident. The pupil will be offered appropriate support to</w:t>
      </w:r>
      <w:r w:rsidR="006442AC" w:rsidRPr="006442AC">
        <w:rPr>
          <w:rFonts w:ascii="Gill Sans MT" w:hAnsi="Gill Sans MT" w:cs="Arial"/>
          <w:sz w:val="24"/>
          <w:szCs w:val="24"/>
        </w:rPr>
        <w:t xml:space="preserve"> </w:t>
      </w:r>
      <w:r w:rsidRPr="006442AC">
        <w:rPr>
          <w:rFonts w:ascii="Gill Sans MT" w:hAnsi="Gill Sans MT" w:cs="Arial"/>
          <w:sz w:val="24"/>
          <w:szCs w:val="24"/>
        </w:rPr>
        <w:t>help develop strategies for avoiding such crisis points in future.</w:t>
      </w:r>
    </w:p>
    <w:p w:rsidR="00F27B00" w:rsidRDefault="00F27B00"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 xml:space="preserve">Children who have been subjected to a physical intervention will be given the opportunity to discuss the incident with a member of staff at the first reasonable opportunity following the incident. Such discussions will offer pupils and staff fresh opportunities to work together and renew relationships that may be strained by the incident. </w:t>
      </w:r>
    </w:p>
    <w:p w:rsidR="00F27B00" w:rsidRPr="006442AC" w:rsidRDefault="00F27B00"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Pupils will be informed of ways in which their behaviours could change in order to prevent a repetition of the incident.</w:t>
      </w:r>
    </w:p>
    <w:p w:rsidR="006442AC" w:rsidRDefault="006442AC" w:rsidP="003512DF">
      <w:pPr>
        <w:autoSpaceDE w:val="0"/>
        <w:autoSpaceDN w:val="0"/>
        <w:adjustRightInd w:val="0"/>
        <w:spacing w:after="0" w:line="240" w:lineRule="auto"/>
        <w:rPr>
          <w:rFonts w:ascii="Gill Sans MT" w:hAnsi="Gill Sans MT" w:cs="Arial"/>
          <w:sz w:val="24"/>
          <w:szCs w:val="24"/>
        </w:rPr>
      </w:pP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Pr="006442AC" w:rsidRDefault="003512DF" w:rsidP="003512DF">
      <w:pPr>
        <w:autoSpaceDE w:val="0"/>
        <w:autoSpaceDN w:val="0"/>
        <w:adjustRightInd w:val="0"/>
        <w:spacing w:after="0" w:line="240" w:lineRule="auto"/>
        <w:rPr>
          <w:rFonts w:ascii="Gill Sans MT" w:hAnsi="Gill Sans MT" w:cs="Arial"/>
          <w:b/>
          <w:bCs/>
          <w:sz w:val="28"/>
          <w:szCs w:val="28"/>
          <w:u w:val="single"/>
        </w:rPr>
      </w:pPr>
      <w:r w:rsidRPr="006442AC">
        <w:rPr>
          <w:rFonts w:ascii="Gill Sans MT" w:hAnsi="Gill Sans MT" w:cs="Arial"/>
          <w:b/>
          <w:bCs/>
          <w:sz w:val="28"/>
          <w:szCs w:val="28"/>
          <w:u w:val="single"/>
        </w:rPr>
        <w:t>Other physical contact with pupils</w:t>
      </w:r>
    </w:p>
    <w:p w:rsidR="006442AC" w:rsidRPr="003512DF" w:rsidRDefault="006442AC" w:rsidP="003512DF">
      <w:pPr>
        <w:autoSpaceDE w:val="0"/>
        <w:autoSpaceDN w:val="0"/>
        <w:adjustRightInd w:val="0"/>
        <w:spacing w:after="0" w:line="240" w:lineRule="auto"/>
        <w:rPr>
          <w:rFonts w:ascii="Gill Sans MT" w:hAnsi="Gill Sans MT" w:cs="Arial"/>
          <w:b/>
          <w:bCs/>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It is not illegal to touch a pupil. There are occasions when physica</w:t>
      </w:r>
      <w:r w:rsidR="006442AC">
        <w:rPr>
          <w:rFonts w:ascii="Gill Sans MT" w:hAnsi="Gill Sans MT" w:cs="Arial"/>
          <w:sz w:val="24"/>
          <w:szCs w:val="24"/>
        </w:rPr>
        <w:t xml:space="preserve">l contact, other than reasonable </w:t>
      </w:r>
      <w:r w:rsidRPr="003512DF">
        <w:rPr>
          <w:rFonts w:ascii="Gill Sans MT" w:hAnsi="Gill Sans MT" w:cs="Arial"/>
          <w:sz w:val="24"/>
          <w:szCs w:val="24"/>
        </w:rPr>
        <w:t>force, with a pupil is proper and necessary.</w:t>
      </w: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Default="003512DF" w:rsidP="003512DF">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Examples of where touching a pupil might be proper or necessary:</w:t>
      </w: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Holding the hand of the child at the front/back of the line when going to assembly or when</w:t>
      </w:r>
      <w:r w:rsidR="006442AC" w:rsidRPr="006442AC">
        <w:rPr>
          <w:rFonts w:ascii="Gill Sans MT" w:hAnsi="Gill Sans MT" w:cs="Arial"/>
          <w:sz w:val="24"/>
          <w:szCs w:val="24"/>
        </w:rPr>
        <w:t xml:space="preserve"> </w:t>
      </w:r>
      <w:r w:rsidRPr="006442AC">
        <w:rPr>
          <w:rFonts w:ascii="Gill Sans MT" w:hAnsi="Gill Sans MT" w:cs="Arial"/>
          <w:sz w:val="24"/>
          <w:szCs w:val="24"/>
        </w:rPr>
        <w:t>walking together around the school;</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When comforting a distressed pupil;</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When a pupil is being congratulated or praised;</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To demonstrate how to use a musical instrument;</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To demonstrate exercises or techniques during PE lessons or sports coaching;</w:t>
      </w:r>
    </w:p>
    <w:p w:rsidR="003512DF" w:rsidRPr="006442AC" w:rsidRDefault="003512DF" w:rsidP="006442AC">
      <w:pPr>
        <w:pStyle w:val="ListParagraph"/>
        <w:numPr>
          <w:ilvl w:val="0"/>
          <w:numId w:val="10"/>
        </w:numPr>
        <w:autoSpaceDE w:val="0"/>
        <w:autoSpaceDN w:val="0"/>
        <w:adjustRightInd w:val="0"/>
        <w:spacing w:after="0" w:line="240" w:lineRule="auto"/>
        <w:rPr>
          <w:rFonts w:ascii="Gill Sans MT" w:hAnsi="Gill Sans MT" w:cs="Arial"/>
          <w:sz w:val="24"/>
          <w:szCs w:val="24"/>
        </w:rPr>
      </w:pPr>
      <w:r w:rsidRPr="006442AC">
        <w:rPr>
          <w:rFonts w:ascii="Gill Sans MT" w:hAnsi="Gill Sans MT" w:cs="Arial"/>
          <w:sz w:val="24"/>
          <w:szCs w:val="24"/>
        </w:rPr>
        <w:t>To give first aid</w:t>
      </w:r>
    </w:p>
    <w:p w:rsidR="006442AC" w:rsidRPr="003512DF" w:rsidRDefault="006442AC" w:rsidP="003512DF">
      <w:pPr>
        <w:autoSpaceDE w:val="0"/>
        <w:autoSpaceDN w:val="0"/>
        <w:adjustRightInd w:val="0"/>
        <w:spacing w:after="0" w:line="240" w:lineRule="auto"/>
        <w:rPr>
          <w:rFonts w:ascii="Gill Sans MT" w:hAnsi="Gill Sans MT" w:cs="Arial"/>
          <w:sz w:val="24"/>
          <w:szCs w:val="24"/>
        </w:rPr>
      </w:pPr>
    </w:p>
    <w:p w:rsidR="003512DF" w:rsidRPr="006442AC" w:rsidRDefault="003512DF" w:rsidP="003512DF">
      <w:pPr>
        <w:autoSpaceDE w:val="0"/>
        <w:autoSpaceDN w:val="0"/>
        <w:adjustRightInd w:val="0"/>
        <w:spacing w:after="0" w:line="240" w:lineRule="auto"/>
        <w:rPr>
          <w:rFonts w:ascii="Gill Sans MT" w:hAnsi="Gill Sans MT" w:cs="Arial"/>
          <w:b/>
          <w:bCs/>
          <w:sz w:val="28"/>
          <w:szCs w:val="28"/>
          <w:u w:val="single"/>
        </w:rPr>
      </w:pPr>
      <w:r w:rsidRPr="006442AC">
        <w:rPr>
          <w:rFonts w:ascii="Gill Sans MT" w:hAnsi="Gill Sans MT" w:cs="Arial"/>
          <w:b/>
          <w:bCs/>
          <w:sz w:val="28"/>
          <w:szCs w:val="28"/>
          <w:u w:val="single"/>
        </w:rPr>
        <w:t>Complaints and allegations</w:t>
      </w:r>
    </w:p>
    <w:p w:rsidR="006442AC" w:rsidRPr="003512DF" w:rsidRDefault="006442AC" w:rsidP="003512DF">
      <w:pPr>
        <w:autoSpaceDE w:val="0"/>
        <w:autoSpaceDN w:val="0"/>
        <w:adjustRightInd w:val="0"/>
        <w:spacing w:after="0" w:line="240" w:lineRule="auto"/>
        <w:rPr>
          <w:rFonts w:ascii="Gill Sans MT" w:hAnsi="Gill Sans MT" w:cs="Arial"/>
          <w:b/>
          <w:bCs/>
          <w:sz w:val="24"/>
          <w:szCs w:val="24"/>
        </w:rPr>
      </w:pPr>
    </w:p>
    <w:p w:rsidR="00420F7A" w:rsidRDefault="003512DF" w:rsidP="006442AC">
      <w:pPr>
        <w:autoSpaceDE w:val="0"/>
        <w:autoSpaceDN w:val="0"/>
        <w:adjustRightInd w:val="0"/>
        <w:spacing w:after="0" w:line="240" w:lineRule="auto"/>
        <w:rPr>
          <w:rFonts w:ascii="Gill Sans MT" w:hAnsi="Gill Sans MT" w:cs="Arial"/>
          <w:sz w:val="24"/>
          <w:szCs w:val="24"/>
        </w:rPr>
      </w:pPr>
      <w:r w:rsidRPr="003512DF">
        <w:rPr>
          <w:rFonts w:ascii="Gill Sans MT" w:hAnsi="Gill Sans MT" w:cs="Arial"/>
          <w:sz w:val="24"/>
          <w:szCs w:val="24"/>
        </w:rPr>
        <w:t>If a complaint is made against a member of staff about the use of force the school will follow the</w:t>
      </w:r>
      <w:r w:rsidR="006442AC">
        <w:rPr>
          <w:rFonts w:ascii="Gill Sans MT" w:hAnsi="Gill Sans MT" w:cs="Arial"/>
          <w:sz w:val="24"/>
          <w:szCs w:val="24"/>
        </w:rPr>
        <w:t xml:space="preserve"> </w:t>
      </w:r>
      <w:r w:rsidRPr="003512DF">
        <w:rPr>
          <w:rFonts w:ascii="Gill Sans MT" w:hAnsi="Gill Sans MT" w:cs="Arial"/>
          <w:sz w:val="24"/>
          <w:szCs w:val="24"/>
        </w:rPr>
        <w:t>guidance set out in Section Eight of the Use of Reasonable Force: Advice for Headteachers, staff</w:t>
      </w:r>
      <w:r w:rsidR="006442AC">
        <w:rPr>
          <w:rFonts w:ascii="Gill Sans MT" w:hAnsi="Gill Sans MT" w:cs="Arial"/>
          <w:sz w:val="24"/>
          <w:szCs w:val="24"/>
        </w:rPr>
        <w:t xml:space="preserve"> </w:t>
      </w:r>
      <w:r w:rsidRPr="003512DF">
        <w:rPr>
          <w:rFonts w:ascii="Gill Sans MT" w:hAnsi="Gill Sans MT" w:cs="Arial"/>
          <w:sz w:val="24"/>
          <w:szCs w:val="24"/>
        </w:rPr>
        <w:t>and governing bodies DfE-000602011.</w:t>
      </w:r>
    </w:p>
    <w:p w:rsidR="00EF7FBA" w:rsidRDefault="00EF7FBA" w:rsidP="006442AC">
      <w:pPr>
        <w:autoSpaceDE w:val="0"/>
        <w:autoSpaceDN w:val="0"/>
        <w:adjustRightInd w:val="0"/>
        <w:spacing w:after="0" w:line="240" w:lineRule="auto"/>
        <w:rPr>
          <w:rFonts w:ascii="Gill Sans MT" w:hAnsi="Gill Sans MT" w:cs="Arial"/>
          <w:sz w:val="24"/>
          <w:szCs w:val="24"/>
        </w:rPr>
      </w:pPr>
    </w:p>
    <w:p w:rsidR="00EF7FBA" w:rsidRDefault="00EF7FBA" w:rsidP="006442AC">
      <w:pPr>
        <w:autoSpaceDE w:val="0"/>
        <w:autoSpaceDN w:val="0"/>
        <w:adjustRightInd w:val="0"/>
        <w:spacing w:after="0" w:line="240" w:lineRule="auto"/>
        <w:rPr>
          <w:rFonts w:ascii="Gill Sans MT" w:hAnsi="Gill Sans MT" w:cs="Arial"/>
          <w:sz w:val="24"/>
          <w:szCs w:val="24"/>
        </w:rPr>
      </w:pPr>
      <w:r>
        <w:rPr>
          <w:rFonts w:ascii="Gill Sans MT" w:hAnsi="Gill Sans MT" w:cs="Arial"/>
          <w:sz w:val="24"/>
          <w:szCs w:val="24"/>
        </w:rPr>
        <w:t>The availability of a clear policy about reasonable force and early involvement of parents should reduce the likelihood of complaints but may not eliminate them. Any complaints received by the Headteacher from parents, staff or any other persons regarding alleged ill treatment of pupils or injuries received by a student during the course of physical intervention must be investigated fully by the Headteacher. The chair of Governors will be informed of complaints</w:t>
      </w:r>
      <w:r w:rsidR="00387D8E">
        <w:rPr>
          <w:rFonts w:ascii="Gill Sans MT" w:hAnsi="Gill Sans MT" w:cs="Arial"/>
          <w:sz w:val="24"/>
          <w:szCs w:val="24"/>
        </w:rPr>
        <w:t xml:space="preserve">. Please see Complaints Procedure which is available online an on request from the school office. </w:t>
      </w:r>
    </w:p>
    <w:p w:rsidR="00EF7FBA" w:rsidRDefault="00EF7FBA" w:rsidP="006442AC">
      <w:pPr>
        <w:autoSpaceDE w:val="0"/>
        <w:autoSpaceDN w:val="0"/>
        <w:adjustRightInd w:val="0"/>
        <w:spacing w:after="0" w:line="240" w:lineRule="auto"/>
        <w:rPr>
          <w:rFonts w:ascii="Gill Sans MT" w:hAnsi="Gill Sans MT" w:cs="Arial"/>
          <w:sz w:val="24"/>
          <w:szCs w:val="24"/>
        </w:rPr>
      </w:pPr>
    </w:p>
    <w:p w:rsidR="00EF7FBA" w:rsidRPr="003512DF" w:rsidRDefault="00EF7FBA" w:rsidP="006442AC">
      <w:pPr>
        <w:autoSpaceDE w:val="0"/>
        <w:autoSpaceDN w:val="0"/>
        <w:adjustRightInd w:val="0"/>
        <w:spacing w:after="0" w:line="240" w:lineRule="auto"/>
        <w:rPr>
          <w:rFonts w:ascii="Gill Sans MT" w:hAnsi="Gill Sans MT"/>
          <w:sz w:val="24"/>
          <w:szCs w:val="24"/>
        </w:rPr>
      </w:pPr>
    </w:p>
    <w:sectPr w:rsidR="00EF7FBA" w:rsidRPr="003512DF" w:rsidSect="00496ADB">
      <w:headerReference w:type="default" r:id="rId7"/>
      <w:footerReference w:type="default" r:id="rId8"/>
      <w:pgSz w:w="11906" w:h="16838"/>
      <w:pgMar w:top="1440" w:right="1440" w:bottom="1440" w:left="1440"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ADB" w:rsidRDefault="00496ADB" w:rsidP="00496ADB">
      <w:pPr>
        <w:spacing w:after="0" w:line="240" w:lineRule="auto"/>
      </w:pPr>
      <w:r>
        <w:separator/>
      </w:r>
    </w:p>
  </w:endnote>
  <w:endnote w:type="continuationSeparator" w:id="0">
    <w:p w:rsidR="00496ADB" w:rsidRDefault="00496ADB" w:rsidP="0049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DB" w:rsidRDefault="00496ADB">
    <w:pPr>
      <w:pStyle w:val="Footer"/>
    </w:pPr>
    <w:r w:rsidRPr="00496ADB">
      <w:rPr>
        <w:noProof/>
      </w:rPr>
      <w:drawing>
        <wp:anchor distT="0" distB="0" distL="114300" distR="114300" simplePos="0" relativeHeight="251659264" behindDoc="0" locked="0" layoutInCell="1" allowOverlap="1" wp14:anchorId="05F9B501" wp14:editId="57A18DBA">
          <wp:simplePos x="0" y="0"/>
          <wp:positionH relativeFrom="margin">
            <wp:posOffset>2003622</wp:posOffset>
          </wp:positionH>
          <wp:positionV relativeFrom="paragraph">
            <wp:posOffset>-866140</wp:posOffset>
          </wp:positionV>
          <wp:extent cx="1944029" cy="89023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29" cy="890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ADB" w:rsidRDefault="00496ADB" w:rsidP="00496ADB">
      <w:pPr>
        <w:spacing w:after="0" w:line="240" w:lineRule="auto"/>
      </w:pPr>
      <w:r>
        <w:separator/>
      </w:r>
    </w:p>
  </w:footnote>
  <w:footnote w:type="continuationSeparator" w:id="0">
    <w:p w:rsidR="00496ADB" w:rsidRDefault="00496ADB" w:rsidP="0049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DB" w:rsidRDefault="00496ADB">
    <w:pPr>
      <w:pStyle w:val="Header"/>
    </w:pPr>
    <w:r w:rsidRPr="00496ADB">
      <w:rPr>
        <w:noProof/>
      </w:rPr>
      <w:drawing>
        <wp:anchor distT="0" distB="0" distL="114300" distR="114300" simplePos="0" relativeHeight="251660288" behindDoc="0" locked="0" layoutInCell="1" allowOverlap="1" wp14:anchorId="4A4E77D1" wp14:editId="3F576677">
          <wp:simplePos x="0" y="0"/>
          <wp:positionH relativeFrom="margin">
            <wp:posOffset>1434662</wp:posOffset>
          </wp:positionH>
          <wp:positionV relativeFrom="topMargin">
            <wp:posOffset>606425</wp:posOffset>
          </wp:positionV>
          <wp:extent cx="2851785" cy="838200"/>
          <wp:effectExtent l="0" t="0" r="5715" b="0"/>
          <wp:wrapSquare wrapText="bothSides"/>
          <wp:docPr id="1" name="Picture 1"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17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8C3"/>
    <w:multiLevelType w:val="hybridMultilevel"/>
    <w:tmpl w:val="31F26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027F9"/>
    <w:multiLevelType w:val="hybridMultilevel"/>
    <w:tmpl w:val="8370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B4F66"/>
    <w:multiLevelType w:val="hybridMultilevel"/>
    <w:tmpl w:val="47B671CA"/>
    <w:lvl w:ilvl="0" w:tplc="E4CE3F36">
      <w:numFmt w:val="bullet"/>
      <w:lvlText w:val=""/>
      <w:lvlJc w:val="left"/>
      <w:pPr>
        <w:ind w:left="720" w:hanging="360"/>
      </w:pPr>
      <w:rPr>
        <w:rFonts w:ascii="Gill Sans MT" w:eastAsia="SymbolMT" w:hAnsi="Gill Sans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726C7"/>
    <w:multiLevelType w:val="hybridMultilevel"/>
    <w:tmpl w:val="919EE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738B7"/>
    <w:multiLevelType w:val="hybridMultilevel"/>
    <w:tmpl w:val="0A3E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1509B"/>
    <w:multiLevelType w:val="hybridMultilevel"/>
    <w:tmpl w:val="FFB6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6348C"/>
    <w:multiLevelType w:val="hybridMultilevel"/>
    <w:tmpl w:val="1ADC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80957"/>
    <w:multiLevelType w:val="hybridMultilevel"/>
    <w:tmpl w:val="DF8C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40065"/>
    <w:multiLevelType w:val="hybridMultilevel"/>
    <w:tmpl w:val="C6A6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25E95"/>
    <w:multiLevelType w:val="hybridMultilevel"/>
    <w:tmpl w:val="83C0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B2C74"/>
    <w:multiLevelType w:val="hybridMultilevel"/>
    <w:tmpl w:val="4898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9280F"/>
    <w:multiLevelType w:val="hybridMultilevel"/>
    <w:tmpl w:val="2752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C2771"/>
    <w:multiLevelType w:val="hybridMultilevel"/>
    <w:tmpl w:val="9AF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27997"/>
    <w:multiLevelType w:val="hybridMultilevel"/>
    <w:tmpl w:val="D1BE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C750F"/>
    <w:multiLevelType w:val="hybridMultilevel"/>
    <w:tmpl w:val="CFD83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B512D"/>
    <w:multiLevelType w:val="hybridMultilevel"/>
    <w:tmpl w:val="C2BC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5"/>
  </w:num>
  <w:num w:numId="5">
    <w:abstractNumId w:val="8"/>
  </w:num>
  <w:num w:numId="6">
    <w:abstractNumId w:val="7"/>
  </w:num>
  <w:num w:numId="7">
    <w:abstractNumId w:val="9"/>
  </w:num>
  <w:num w:numId="8">
    <w:abstractNumId w:val="6"/>
  </w:num>
  <w:num w:numId="9">
    <w:abstractNumId w:val="1"/>
  </w:num>
  <w:num w:numId="10">
    <w:abstractNumId w:val="10"/>
  </w:num>
  <w:num w:numId="11">
    <w:abstractNumId w:val="11"/>
  </w:num>
  <w:num w:numId="12">
    <w:abstractNumId w:val="14"/>
  </w:num>
  <w:num w:numId="13">
    <w:abstractNumId w:val="13"/>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DF"/>
    <w:rsid w:val="00012FF7"/>
    <w:rsid w:val="000801EF"/>
    <w:rsid w:val="000E6DCA"/>
    <w:rsid w:val="0031490E"/>
    <w:rsid w:val="003512DF"/>
    <w:rsid w:val="00387D8E"/>
    <w:rsid w:val="00420F7A"/>
    <w:rsid w:val="00496ADB"/>
    <w:rsid w:val="006442AC"/>
    <w:rsid w:val="0076068D"/>
    <w:rsid w:val="008811AA"/>
    <w:rsid w:val="008D2144"/>
    <w:rsid w:val="00B026F3"/>
    <w:rsid w:val="00CE0551"/>
    <w:rsid w:val="00D808EB"/>
    <w:rsid w:val="00E9311D"/>
    <w:rsid w:val="00EF7FBA"/>
    <w:rsid w:val="00F27B00"/>
    <w:rsid w:val="00F3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B2943-0FF1-441F-AE91-930CD4E3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DF"/>
    <w:pPr>
      <w:ind w:left="720"/>
      <w:contextualSpacing/>
    </w:pPr>
  </w:style>
  <w:style w:type="paragraph" w:styleId="Header">
    <w:name w:val="header"/>
    <w:basedOn w:val="Normal"/>
    <w:link w:val="HeaderChar"/>
    <w:uiPriority w:val="99"/>
    <w:unhideWhenUsed/>
    <w:rsid w:val="0049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ADB"/>
  </w:style>
  <w:style w:type="paragraph" w:styleId="Footer">
    <w:name w:val="footer"/>
    <w:basedOn w:val="Normal"/>
    <w:link w:val="FooterChar"/>
    <w:uiPriority w:val="99"/>
    <w:unhideWhenUsed/>
    <w:rsid w:val="0049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Stockingate Mill Junior School</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Borthwick</dc:creator>
  <cp:keywords/>
  <dc:description/>
  <cp:lastModifiedBy>Danny Hughes</cp:lastModifiedBy>
  <cp:revision>2</cp:revision>
  <dcterms:created xsi:type="dcterms:W3CDTF">2020-11-19T14:46:00Z</dcterms:created>
  <dcterms:modified xsi:type="dcterms:W3CDTF">2020-11-19T14:46:00Z</dcterms:modified>
</cp:coreProperties>
</file>