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1B7" w:rsidRPr="00F2082F" w:rsidRDefault="008951B7" w:rsidP="00A92210">
      <w:pPr>
        <w:jc w:val="right"/>
        <w:rPr>
          <w:rFonts w:asciiTheme="minorHAnsi" w:hAnsiTheme="minorHAnsi"/>
        </w:rPr>
      </w:pPr>
    </w:p>
    <w:p w:rsidR="008951B7" w:rsidRPr="00F2082F" w:rsidRDefault="008951B7" w:rsidP="008951B7">
      <w:pPr>
        <w:rPr>
          <w:rFonts w:asciiTheme="minorHAnsi" w:hAnsiTheme="minorHAnsi"/>
        </w:rPr>
      </w:pPr>
    </w:p>
    <w:p w:rsidR="008951B7" w:rsidRPr="00F2082F" w:rsidRDefault="008951B7" w:rsidP="008951B7">
      <w:pPr>
        <w:rPr>
          <w:rFonts w:asciiTheme="minorHAnsi" w:hAnsiTheme="minorHAnsi"/>
        </w:rPr>
      </w:pPr>
      <w:r w:rsidRPr="00052191">
        <w:rPr>
          <w:rFonts w:ascii="Arial" w:hAnsi="Arial" w:cs="Arial"/>
          <w:b/>
          <w:noProof/>
          <w:color w:val="808080" w:themeColor="background1" w:themeShade="80"/>
          <w:sz w:val="16"/>
          <w:szCs w:val="16"/>
        </w:rPr>
        <w:drawing>
          <wp:anchor distT="0" distB="0" distL="114300" distR="114300" simplePos="0" relativeHeight="251659264" behindDoc="0" locked="0" layoutInCell="1" allowOverlap="1" wp14:anchorId="5D7C39F1" wp14:editId="01C7BAEE">
            <wp:simplePos x="0" y="0"/>
            <wp:positionH relativeFrom="margin">
              <wp:posOffset>537210</wp:posOffset>
            </wp:positionH>
            <wp:positionV relativeFrom="margin">
              <wp:posOffset>477671</wp:posOffset>
            </wp:positionV>
            <wp:extent cx="5572016" cy="1637731"/>
            <wp:effectExtent l="0" t="0" r="0" b="635"/>
            <wp:wrapSquare wrapText="bothSides"/>
            <wp:docPr id="3" name="Picture 3"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2016" cy="1637731"/>
                    </a:xfrm>
                    <a:prstGeom prst="rect">
                      <a:avLst/>
                    </a:prstGeom>
                    <a:noFill/>
                    <a:ln>
                      <a:noFill/>
                    </a:ln>
                  </pic:spPr>
                </pic:pic>
              </a:graphicData>
            </a:graphic>
          </wp:anchor>
        </w:drawing>
      </w:r>
    </w:p>
    <w:p w:rsidR="008951B7" w:rsidRPr="00F2082F" w:rsidRDefault="008951B7" w:rsidP="008951B7">
      <w:pPr>
        <w:jc w:val="center"/>
        <w:rPr>
          <w:rFonts w:asciiTheme="minorHAnsi" w:hAnsiTheme="minorHAnsi" w:cs="Arial"/>
          <w:b/>
          <w:sz w:val="44"/>
          <w:szCs w:val="44"/>
        </w:rPr>
      </w:pPr>
    </w:p>
    <w:p w:rsidR="008951B7" w:rsidRPr="00F2082F" w:rsidRDefault="008951B7" w:rsidP="008951B7">
      <w:pPr>
        <w:rPr>
          <w:rFonts w:asciiTheme="minorHAnsi" w:hAnsiTheme="minorHAnsi" w:cs="Arial"/>
          <w:b/>
          <w:sz w:val="44"/>
          <w:szCs w:val="44"/>
        </w:rPr>
      </w:pPr>
    </w:p>
    <w:p w:rsidR="008951B7" w:rsidRPr="00F2082F" w:rsidRDefault="008951B7" w:rsidP="008951B7">
      <w:pPr>
        <w:jc w:val="center"/>
        <w:rPr>
          <w:rFonts w:asciiTheme="minorHAnsi" w:hAnsiTheme="minorHAnsi" w:cs="Arial"/>
          <w:b/>
          <w:sz w:val="44"/>
          <w:szCs w:val="44"/>
        </w:rPr>
      </w:pPr>
    </w:p>
    <w:p w:rsidR="008951B7" w:rsidRPr="00F2082F" w:rsidRDefault="008951B7" w:rsidP="008951B7">
      <w:pPr>
        <w:jc w:val="center"/>
        <w:rPr>
          <w:rFonts w:asciiTheme="minorHAnsi" w:hAnsiTheme="minorHAnsi" w:cs="Arial"/>
          <w:b/>
          <w:sz w:val="44"/>
          <w:szCs w:val="44"/>
        </w:rPr>
      </w:pPr>
    </w:p>
    <w:p w:rsidR="008951B7" w:rsidRPr="00F2082F" w:rsidRDefault="008951B7" w:rsidP="008951B7">
      <w:pPr>
        <w:jc w:val="center"/>
        <w:rPr>
          <w:rFonts w:asciiTheme="minorHAnsi" w:hAnsiTheme="minorHAnsi" w:cs="Arial"/>
          <w:b/>
          <w:sz w:val="44"/>
          <w:szCs w:val="44"/>
        </w:rPr>
      </w:pPr>
    </w:p>
    <w:p w:rsidR="008951B7" w:rsidRPr="00F2082F" w:rsidRDefault="008951B7" w:rsidP="008951B7">
      <w:pPr>
        <w:jc w:val="center"/>
        <w:rPr>
          <w:rFonts w:asciiTheme="minorHAnsi" w:hAnsiTheme="minorHAnsi" w:cs="Arial"/>
          <w:b/>
          <w:sz w:val="44"/>
          <w:szCs w:val="44"/>
        </w:rPr>
      </w:pPr>
    </w:p>
    <w:p w:rsidR="008951B7" w:rsidRPr="00F2082F" w:rsidRDefault="008951B7" w:rsidP="008951B7">
      <w:pPr>
        <w:jc w:val="center"/>
        <w:rPr>
          <w:rFonts w:asciiTheme="minorHAnsi" w:hAnsiTheme="minorHAnsi" w:cs="Arial"/>
          <w:b/>
          <w:sz w:val="44"/>
          <w:szCs w:val="44"/>
        </w:rPr>
      </w:pPr>
    </w:p>
    <w:p w:rsidR="008951B7" w:rsidRPr="00F2082F" w:rsidRDefault="008951B7" w:rsidP="008951B7">
      <w:pPr>
        <w:jc w:val="center"/>
        <w:rPr>
          <w:rFonts w:asciiTheme="minorHAnsi" w:hAnsiTheme="minorHAnsi" w:cs="Arial"/>
          <w:b/>
          <w:sz w:val="44"/>
          <w:szCs w:val="44"/>
        </w:rPr>
      </w:pPr>
    </w:p>
    <w:p w:rsidR="008951B7" w:rsidRPr="00F2082F" w:rsidRDefault="008951B7" w:rsidP="008951B7">
      <w:pPr>
        <w:jc w:val="center"/>
        <w:rPr>
          <w:rFonts w:asciiTheme="minorHAnsi" w:hAnsiTheme="minorHAnsi" w:cs="Arial"/>
          <w:b/>
          <w:color w:val="833C0B" w:themeColor="accent2" w:themeShade="80"/>
          <w:sz w:val="44"/>
          <w:szCs w:val="44"/>
        </w:rPr>
      </w:pPr>
    </w:p>
    <w:p w:rsidR="008951B7" w:rsidRDefault="008951B7" w:rsidP="008951B7">
      <w:pPr>
        <w:jc w:val="center"/>
        <w:rPr>
          <w:rFonts w:asciiTheme="minorHAnsi" w:hAnsiTheme="minorHAnsi" w:cs="Arial"/>
          <w:b/>
          <w:color w:val="833C0B" w:themeColor="accent2" w:themeShade="80"/>
          <w:sz w:val="70"/>
          <w:szCs w:val="44"/>
        </w:rPr>
      </w:pPr>
    </w:p>
    <w:p w:rsidR="008951B7" w:rsidRPr="00F2082F" w:rsidRDefault="008951B7" w:rsidP="008951B7">
      <w:pPr>
        <w:jc w:val="center"/>
        <w:rPr>
          <w:rFonts w:asciiTheme="minorHAnsi" w:hAnsiTheme="minorHAnsi" w:cs="Arial"/>
          <w:b/>
          <w:color w:val="833C0B" w:themeColor="accent2" w:themeShade="80"/>
          <w:sz w:val="70"/>
          <w:szCs w:val="44"/>
        </w:rPr>
      </w:pPr>
    </w:p>
    <w:p w:rsidR="008951B7" w:rsidRPr="00F2082F" w:rsidRDefault="008951B7" w:rsidP="008951B7">
      <w:pPr>
        <w:jc w:val="center"/>
        <w:rPr>
          <w:rFonts w:asciiTheme="minorHAnsi" w:hAnsiTheme="minorHAnsi" w:cs="Arial"/>
          <w:b/>
          <w:color w:val="833C0B" w:themeColor="accent2" w:themeShade="80"/>
          <w:sz w:val="70"/>
          <w:szCs w:val="44"/>
        </w:rPr>
      </w:pPr>
      <w:r>
        <w:rPr>
          <w:rFonts w:asciiTheme="minorHAnsi" w:hAnsiTheme="minorHAnsi" w:cs="Arial"/>
          <w:b/>
          <w:color w:val="833C0B" w:themeColor="accent2" w:themeShade="80"/>
          <w:sz w:val="70"/>
          <w:szCs w:val="44"/>
        </w:rPr>
        <w:t>Online Safety</w:t>
      </w:r>
      <w:r w:rsidRPr="00F2082F">
        <w:rPr>
          <w:rFonts w:asciiTheme="minorHAnsi" w:hAnsiTheme="minorHAnsi" w:cs="Arial"/>
          <w:b/>
          <w:color w:val="833C0B" w:themeColor="accent2" w:themeShade="80"/>
          <w:sz w:val="70"/>
          <w:szCs w:val="44"/>
        </w:rPr>
        <w:t xml:space="preserve"> Policy</w:t>
      </w:r>
    </w:p>
    <w:p w:rsidR="008951B7" w:rsidRPr="00F2082F" w:rsidRDefault="008951B7" w:rsidP="008951B7">
      <w:pPr>
        <w:jc w:val="center"/>
        <w:rPr>
          <w:rFonts w:asciiTheme="minorHAnsi" w:hAnsiTheme="minorHAnsi" w:cs="Arial"/>
          <w:b/>
          <w:color w:val="833C0B" w:themeColor="accent2" w:themeShade="80"/>
          <w:sz w:val="44"/>
          <w:szCs w:val="44"/>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jc w:val="center"/>
        <w:rPr>
          <w:rFonts w:asciiTheme="minorHAnsi" w:hAnsiTheme="minorHAnsi" w:cs="Arial"/>
          <w:b/>
          <w:color w:val="833C0B" w:themeColor="accent2" w:themeShade="80"/>
        </w:rPr>
      </w:pPr>
    </w:p>
    <w:p w:rsidR="008951B7" w:rsidRPr="00F2082F" w:rsidRDefault="008951B7" w:rsidP="008951B7">
      <w:pPr>
        <w:pStyle w:val="Heading"/>
        <w:spacing w:line="240" w:lineRule="auto"/>
        <w:rPr>
          <w:rFonts w:asciiTheme="minorHAnsi" w:hAnsiTheme="minorHAnsi"/>
          <w:b/>
          <w:color w:val="833C0B" w:themeColor="accent2" w:themeShade="80"/>
          <w:sz w:val="22"/>
          <w:u w:val="single"/>
        </w:rPr>
      </w:pPr>
    </w:p>
    <w:p w:rsidR="00681871" w:rsidRDefault="008951B7" w:rsidP="008951B7">
      <w:pPr>
        <w:spacing w:after="200" w:line="276" w:lineRule="auto"/>
        <w:jc w:val="center"/>
        <w:rPr>
          <w:rFonts w:asciiTheme="minorHAnsi" w:hAnsiTheme="minorHAnsi" w:cs="Arial"/>
          <w:b/>
          <w:color w:val="833C0B" w:themeColor="accent2" w:themeShade="80"/>
          <w:sz w:val="44"/>
          <w:szCs w:val="44"/>
        </w:rPr>
      </w:pPr>
      <w:r w:rsidRPr="00F2082F">
        <w:rPr>
          <w:rFonts w:asciiTheme="minorHAnsi" w:hAnsiTheme="minorHAnsi" w:cs="Arial"/>
          <w:b/>
          <w:color w:val="833C0B" w:themeColor="accent2" w:themeShade="80"/>
          <w:sz w:val="44"/>
          <w:szCs w:val="44"/>
        </w:rPr>
        <w:br w:type="page"/>
      </w:r>
    </w:p>
    <w:p w:rsidR="00681871" w:rsidRPr="00F05C1F" w:rsidRDefault="00F05C1F" w:rsidP="008951B7">
      <w:pPr>
        <w:spacing w:after="200" w:line="276" w:lineRule="auto"/>
        <w:jc w:val="center"/>
        <w:rPr>
          <w:rFonts w:asciiTheme="minorHAnsi" w:hAnsiTheme="minorHAnsi" w:cs="Arial"/>
          <w:b/>
          <w:color w:val="833C0B" w:themeColor="accent2" w:themeShade="80"/>
          <w:sz w:val="44"/>
          <w:szCs w:val="44"/>
          <w:u w:val="single"/>
        </w:rPr>
      </w:pPr>
      <w:r w:rsidRPr="00F05C1F">
        <w:rPr>
          <w:rFonts w:asciiTheme="minorHAnsi" w:hAnsiTheme="minorHAnsi" w:cs="Arial"/>
          <w:b/>
          <w:color w:val="833C0B" w:themeColor="accent2" w:themeShade="80"/>
          <w:sz w:val="44"/>
          <w:szCs w:val="44"/>
          <w:u w:val="single"/>
        </w:rPr>
        <w:lastRenderedPageBreak/>
        <w:t>Policy Review and Development</w:t>
      </w:r>
    </w:p>
    <w:p w:rsidR="00EE2B6F" w:rsidRDefault="00EE2B6F" w:rsidP="00F05C1F">
      <w:pPr>
        <w:spacing w:after="200" w:line="276" w:lineRule="auto"/>
        <w:rPr>
          <w:rFonts w:asciiTheme="minorHAnsi" w:hAnsiTheme="minorHAnsi"/>
        </w:rPr>
      </w:pPr>
      <w:r>
        <w:rPr>
          <w:rFonts w:asciiTheme="minorHAnsi" w:hAnsiTheme="minorHAnsi"/>
        </w:rPr>
        <w:t>The Online Safety Policy is part of the School Development Plan and relates to other policies, including those for computing, bullying and for child protection. The school’s IT Co-ordinator will also act as the E-Safety Co-ordinator.</w:t>
      </w:r>
    </w:p>
    <w:p w:rsidR="00681871" w:rsidRDefault="00F05C1F" w:rsidP="00F05C1F">
      <w:pPr>
        <w:spacing w:after="200" w:line="276" w:lineRule="auto"/>
        <w:rPr>
          <w:rFonts w:asciiTheme="minorHAnsi" w:hAnsiTheme="minorHAnsi"/>
        </w:rPr>
      </w:pPr>
      <w:r>
        <w:rPr>
          <w:rFonts w:asciiTheme="minorHAnsi" w:hAnsiTheme="minorHAnsi"/>
        </w:rPr>
        <w:t xml:space="preserve">This policy has been developed by the IT </w:t>
      </w:r>
      <w:r w:rsidR="001B237B">
        <w:rPr>
          <w:rFonts w:asciiTheme="minorHAnsi" w:hAnsiTheme="minorHAnsi"/>
        </w:rPr>
        <w:t>Coordinator</w:t>
      </w:r>
      <w:r>
        <w:rPr>
          <w:rFonts w:asciiTheme="minorHAnsi" w:hAnsiTheme="minorHAnsi"/>
        </w:rPr>
        <w:t xml:space="preserve">, Kieran Reynolds, and ratified on </w:t>
      </w:r>
      <w:r w:rsidR="00D27BA4">
        <w:rPr>
          <w:rFonts w:asciiTheme="minorHAnsi" w:hAnsiTheme="minorHAnsi"/>
        </w:rPr>
        <w:t>07</w:t>
      </w:r>
      <w:r w:rsidR="00D05DE5">
        <w:rPr>
          <w:rFonts w:asciiTheme="minorHAnsi" w:hAnsiTheme="minorHAnsi"/>
        </w:rPr>
        <w:t>/09/</w:t>
      </w:r>
      <w:r w:rsidR="00D27BA4">
        <w:rPr>
          <w:rFonts w:asciiTheme="minorHAnsi" w:hAnsiTheme="minorHAnsi"/>
        </w:rPr>
        <w:t>20</w:t>
      </w:r>
      <w:r>
        <w:rPr>
          <w:rFonts w:asciiTheme="minorHAnsi" w:hAnsiTheme="minorHAnsi"/>
        </w:rPr>
        <w:t xml:space="preserve"> by:</w:t>
      </w:r>
    </w:p>
    <w:p w:rsidR="00F05C1F" w:rsidRDefault="00F05C1F" w:rsidP="00F05C1F">
      <w:pPr>
        <w:pStyle w:val="ListParagraph"/>
        <w:numPr>
          <w:ilvl w:val="0"/>
          <w:numId w:val="6"/>
        </w:numPr>
        <w:spacing w:after="200" w:line="276" w:lineRule="auto"/>
        <w:rPr>
          <w:rFonts w:asciiTheme="minorHAnsi" w:hAnsiTheme="minorHAnsi"/>
        </w:rPr>
      </w:pPr>
      <w:r>
        <w:rPr>
          <w:rFonts w:asciiTheme="minorHAnsi" w:hAnsiTheme="minorHAnsi"/>
        </w:rPr>
        <w:t>The Headteacher</w:t>
      </w:r>
    </w:p>
    <w:p w:rsidR="00F05C1F" w:rsidRDefault="00D05DE5" w:rsidP="00F05C1F">
      <w:pPr>
        <w:pStyle w:val="ListParagraph"/>
        <w:numPr>
          <w:ilvl w:val="0"/>
          <w:numId w:val="6"/>
        </w:numPr>
        <w:spacing w:after="200" w:line="276" w:lineRule="auto"/>
        <w:rPr>
          <w:rFonts w:asciiTheme="minorHAnsi" w:hAnsiTheme="minorHAnsi"/>
        </w:rPr>
      </w:pPr>
      <w:r>
        <w:rPr>
          <w:rFonts w:asciiTheme="minorHAnsi" w:hAnsiTheme="minorHAnsi"/>
        </w:rPr>
        <w:t>Senior l</w:t>
      </w:r>
      <w:r w:rsidR="00F05C1F">
        <w:rPr>
          <w:rFonts w:asciiTheme="minorHAnsi" w:hAnsiTheme="minorHAnsi"/>
        </w:rPr>
        <w:t>eaders</w:t>
      </w:r>
    </w:p>
    <w:p w:rsidR="00F05C1F" w:rsidRDefault="00F05C1F" w:rsidP="00F05C1F">
      <w:pPr>
        <w:pStyle w:val="ListParagraph"/>
        <w:numPr>
          <w:ilvl w:val="0"/>
          <w:numId w:val="6"/>
        </w:numPr>
        <w:spacing w:after="200" w:line="276" w:lineRule="auto"/>
        <w:rPr>
          <w:rFonts w:asciiTheme="minorHAnsi" w:hAnsiTheme="minorHAnsi"/>
        </w:rPr>
      </w:pPr>
      <w:r>
        <w:rPr>
          <w:rFonts w:asciiTheme="minorHAnsi" w:hAnsiTheme="minorHAnsi"/>
        </w:rPr>
        <w:t>Class teachers</w:t>
      </w:r>
    </w:p>
    <w:p w:rsidR="00F05C1F" w:rsidRDefault="00D05DE5" w:rsidP="00F05C1F">
      <w:pPr>
        <w:pStyle w:val="ListParagraph"/>
        <w:numPr>
          <w:ilvl w:val="0"/>
          <w:numId w:val="6"/>
        </w:numPr>
        <w:spacing w:after="200" w:line="276" w:lineRule="auto"/>
        <w:rPr>
          <w:rFonts w:asciiTheme="minorHAnsi" w:hAnsiTheme="minorHAnsi"/>
        </w:rPr>
      </w:pPr>
      <w:r>
        <w:rPr>
          <w:rFonts w:asciiTheme="minorHAnsi" w:hAnsiTheme="minorHAnsi"/>
        </w:rPr>
        <w:t>Accountability Board</w:t>
      </w:r>
    </w:p>
    <w:p w:rsidR="00F05C1F" w:rsidRDefault="00F05C1F" w:rsidP="00F05C1F">
      <w:pPr>
        <w:pStyle w:val="ListParagraph"/>
        <w:spacing w:after="200" w:line="276" w:lineRule="auto"/>
        <w:rPr>
          <w:rFonts w:asciiTheme="minorHAnsi" w:hAnsiTheme="minorHAnsi"/>
        </w:rPr>
      </w:pPr>
    </w:p>
    <w:p w:rsidR="00F05C1F" w:rsidRDefault="00EE2B6F" w:rsidP="00F05C1F">
      <w:pPr>
        <w:spacing w:after="200" w:line="276" w:lineRule="auto"/>
        <w:rPr>
          <w:rFonts w:asciiTheme="minorHAnsi" w:hAnsiTheme="minorHAnsi"/>
        </w:rPr>
      </w:pPr>
      <w:r>
        <w:rPr>
          <w:rFonts w:asciiTheme="minorHAnsi" w:hAnsiTheme="minorHAnsi"/>
        </w:rPr>
        <w:t xml:space="preserve">The Online Safety Policy and its implementation will be reviewed annually. </w:t>
      </w:r>
      <w:r w:rsidR="00F05C1F">
        <w:rPr>
          <w:rFonts w:asciiTheme="minorHAnsi" w:hAnsiTheme="minorHAnsi"/>
        </w:rPr>
        <w:t xml:space="preserve">This policy will be </w:t>
      </w:r>
      <w:r>
        <w:rPr>
          <w:rFonts w:asciiTheme="minorHAnsi" w:hAnsiTheme="minorHAnsi"/>
        </w:rPr>
        <w:t xml:space="preserve">next </w:t>
      </w:r>
      <w:r w:rsidR="00D05DE5">
        <w:rPr>
          <w:rFonts w:asciiTheme="minorHAnsi" w:hAnsiTheme="minorHAnsi"/>
        </w:rPr>
        <w:t>reviewed on: 0</w:t>
      </w:r>
      <w:r w:rsidR="00D27BA4">
        <w:rPr>
          <w:rFonts w:asciiTheme="minorHAnsi" w:hAnsiTheme="minorHAnsi"/>
        </w:rPr>
        <w:t>7</w:t>
      </w:r>
      <w:r w:rsidR="00D05DE5">
        <w:rPr>
          <w:rFonts w:asciiTheme="minorHAnsi" w:hAnsiTheme="minorHAnsi"/>
        </w:rPr>
        <w:t>/09/</w:t>
      </w:r>
      <w:r w:rsidR="00D27BA4">
        <w:rPr>
          <w:rFonts w:asciiTheme="minorHAnsi" w:hAnsiTheme="minorHAnsi"/>
        </w:rPr>
        <w:t>21</w:t>
      </w:r>
      <w:bookmarkStart w:id="0" w:name="_GoBack"/>
      <w:bookmarkEnd w:id="0"/>
    </w:p>
    <w:p w:rsidR="00F05C1F" w:rsidRDefault="00F05C1F" w:rsidP="00F05C1F">
      <w:pPr>
        <w:spacing w:after="200" w:line="276" w:lineRule="auto"/>
        <w:rPr>
          <w:rFonts w:asciiTheme="minorHAnsi" w:hAnsiTheme="minorHAnsi"/>
        </w:rPr>
      </w:pPr>
    </w:p>
    <w:p w:rsidR="002674FB" w:rsidRDefault="002674FB" w:rsidP="00F05C1F">
      <w:pPr>
        <w:spacing w:after="200" w:line="276" w:lineRule="auto"/>
        <w:rPr>
          <w:rFonts w:asciiTheme="minorHAnsi" w:hAnsiTheme="minorHAnsi"/>
        </w:rPr>
      </w:pPr>
    </w:p>
    <w:p w:rsidR="00573D1F" w:rsidRPr="00192166" w:rsidRDefault="00AF3F40" w:rsidP="00573D1F">
      <w:pPr>
        <w:spacing w:after="200" w:line="276" w:lineRule="auto"/>
        <w:jc w:val="center"/>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t>Scope of the P</w:t>
      </w:r>
      <w:r w:rsidR="00573D1F">
        <w:rPr>
          <w:rFonts w:asciiTheme="minorHAnsi" w:hAnsiTheme="minorHAnsi" w:cs="Arial"/>
          <w:b/>
          <w:color w:val="833C0B" w:themeColor="accent2" w:themeShade="80"/>
          <w:sz w:val="44"/>
          <w:szCs w:val="44"/>
          <w:u w:val="single"/>
        </w:rPr>
        <w:t>olicy</w:t>
      </w:r>
    </w:p>
    <w:p w:rsidR="00573D1F" w:rsidRDefault="00573D1F" w:rsidP="00F05C1F">
      <w:pPr>
        <w:spacing w:after="200" w:line="276" w:lineRule="auto"/>
        <w:rPr>
          <w:rFonts w:asciiTheme="minorHAnsi" w:hAnsiTheme="minorHAnsi"/>
        </w:rPr>
      </w:pPr>
      <w:r>
        <w:rPr>
          <w:rFonts w:asciiTheme="minorHAnsi" w:hAnsiTheme="minorHAnsi"/>
        </w:rPr>
        <w:t>This policy applies to all members of the school community, including: staff; students; volunteers; parents and carers; visitors; and community users who have access to and are users of the school ICT systems both in and out of the school.</w:t>
      </w:r>
      <w:r w:rsidR="00EE2B6F">
        <w:rPr>
          <w:rFonts w:asciiTheme="minorHAnsi" w:hAnsiTheme="minorHAnsi"/>
        </w:rPr>
        <w:t xml:space="preserve"> </w:t>
      </w:r>
    </w:p>
    <w:p w:rsidR="007759A6" w:rsidRDefault="007759A6" w:rsidP="00F05C1F">
      <w:pPr>
        <w:spacing w:after="200" w:line="276" w:lineRule="auto"/>
        <w:rPr>
          <w:rFonts w:asciiTheme="minorHAnsi" w:hAnsiTheme="minorHAnsi"/>
        </w:rPr>
      </w:pPr>
    </w:p>
    <w:p w:rsidR="007759A6" w:rsidRDefault="007759A6" w:rsidP="00F05C1F">
      <w:pPr>
        <w:spacing w:after="200" w:line="276" w:lineRule="auto"/>
        <w:rPr>
          <w:rFonts w:asciiTheme="minorHAnsi" w:hAnsiTheme="minorHAnsi"/>
        </w:rPr>
      </w:pPr>
    </w:p>
    <w:p w:rsidR="00AC6D0D" w:rsidRDefault="00AF3F40" w:rsidP="00AC6D0D">
      <w:pPr>
        <w:spacing w:after="200" w:line="276" w:lineRule="auto"/>
        <w:jc w:val="center"/>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t xml:space="preserve">Key </w:t>
      </w:r>
      <w:r w:rsidR="00AC6D0D">
        <w:rPr>
          <w:rFonts w:asciiTheme="minorHAnsi" w:hAnsiTheme="minorHAnsi" w:cs="Arial"/>
          <w:b/>
          <w:color w:val="833C0B" w:themeColor="accent2" w:themeShade="80"/>
          <w:sz w:val="44"/>
          <w:szCs w:val="44"/>
          <w:u w:val="single"/>
        </w:rPr>
        <w:t>Responsibilities</w:t>
      </w:r>
    </w:p>
    <w:p w:rsidR="00127E46" w:rsidRDefault="00127E46" w:rsidP="00127E46">
      <w:pPr>
        <w:spacing w:after="200" w:line="276" w:lineRule="auto"/>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 xml:space="preserve">IT </w:t>
      </w:r>
      <w:r w:rsidR="001B237B">
        <w:rPr>
          <w:rFonts w:asciiTheme="minorHAnsi" w:hAnsiTheme="minorHAnsi" w:cs="Arial"/>
          <w:b/>
          <w:color w:val="833C0B" w:themeColor="accent2" w:themeShade="80"/>
          <w:szCs w:val="44"/>
          <w:u w:val="single"/>
        </w:rPr>
        <w:t>Coordinator</w:t>
      </w:r>
      <w:r>
        <w:rPr>
          <w:rFonts w:asciiTheme="minorHAnsi" w:hAnsiTheme="minorHAnsi" w:cs="Arial"/>
          <w:b/>
          <w:color w:val="833C0B" w:themeColor="accent2" w:themeShade="80"/>
          <w:szCs w:val="44"/>
          <w:u w:val="single"/>
        </w:rPr>
        <w:t>:</w:t>
      </w:r>
    </w:p>
    <w:p w:rsidR="00127E46" w:rsidRDefault="00127E46" w:rsidP="00127E46">
      <w:pPr>
        <w:spacing w:after="200" w:line="276" w:lineRule="auto"/>
        <w:rPr>
          <w:rFonts w:asciiTheme="minorHAnsi" w:hAnsiTheme="minorHAnsi"/>
        </w:rPr>
      </w:pPr>
      <w:r>
        <w:rPr>
          <w:rFonts w:asciiTheme="minorHAnsi" w:hAnsiTheme="minorHAnsi"/>
        </w:rPr>
        <w:t xml:space="preserve">The IT </w:t>
      </w:r>
      <w:r w:rsidR="001B237B">
        <w:rPr>
          <w:rFonts w:asciiTheme="minorHAnsi" w:hAnsiTheme="minorHAnsi"/>
        </w:rPr>
        <w:t>Coordinator</w:t>
      </w:r>
      <w:r>
        <w:rPr>
          <w:rFonts w:asciiTheme="minorHAnsi" w:hAnsiTheme="minorHAnsi"/>
        </w:rPr>
        <w:t xml:space="preserve"> </w:t>
      </w:r>
      <w:r w:rsidR="00F352E2">
        <w:rPr>
          <w:rFonts w:asciiTheme="minorHAnsi" w:hAnsiTheme="minorHAnsi"/>
        </w:rPr>
        <w:t>is responsible for</w:t>
      </w:r>
      <w:r>
        <w:rPr>
          <w:rFonts w:asciiTheme="minorHAnsi" w:hAnsiTheme="minorHAnsi"/>
        </w:rPr>
        <w:t>:</w:t>
      </w:r>
    </w:p>
    <w:p w:rsidR="00127E46" w:rsidRDefault="00F352E2" w:rsidP="00127E46">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t>Taking</w:t>
      </w:r>
      <w:r w:rsidR="00127E46" w:rsidRPr="00127E46">
        <w:rPr>
          <w:rFonts w:asciiTheme="minorHAnsi" w:hAnsiTheme="minorHAnsi" w:cs="Arial"/>
          <w:szCs w:val="44"/>
        </w:rPr>
        <w:t xml:space="preserve"> day to day responsibility for online safety issues and has a leading rol</w:t>
      </w:r>
      <w:r w:rsidR="00127E46">
        <w:rPr>
          <w:rFonts w:asciiTheme="minorHAnsi" w:hAnsiTheme="minorHAnsi" w:cs="Arial"/>
          <w:szCs w:val="44"/>
        </w:rPr>
        <w:t>e in establishing and reviewing</w:t>
      </w:r>
      <w:r w:rsidR="00127E46" w:rsidRPr="00127E46">
        <w:rPr>
          <w:rFonts w:asciiTheme="minorHAnsi" w:hAnsiTheme="minorHAnsi" w:cs="Arial"/>
          <w:szCs w:val="44"/>
        </w:rPr>
        <w:t xml:space="preserve"> the school online s</w:t>
      </w:r>
      <w:r w:rsidR="00B94632">
        <w:rPr>
          <w:rFonts w:asciiTheme="minorHAnsi" w:hAnsiTheme="minorHAnsi" w:cs="Arial"/>
          <w:szCs w:val="44"/>
        </w:rPr>
        <w:t>afety policy document, and sharing this policy with other members of staff.</w:t>
      </w:r>
    </w:p>
    <w:p w:rsidR="00127E46" w:rsidRDefault="00127E46" w:rsidP="00127E46">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t>E</w:t>
      </w:r>
      <w:r w:rsidR="00F352E2">
        <w:rPr>
          <w:rFonts w:asciiTheme="minorHAnsi" w:hAnsiTheme="minorHAnsi" w:cs="Arial"/>
          <w:szCs w:val="44"/>
        </w:rPr>
        <w:t>nsuring</w:t>
      </w:r>
      <w:r w:rsidRPr="00127E46">
        <w:rPr>
          <w:rFonts w:asciiTheme="minorHAnsi" w:hAnsiTheme="minorHAnsi" w:cs="Arial"/>
          <w:szCs w:val="44"/>
        </w:rPr>
        <w:t xml:space="preserve"> that all staff are aware of the procedures that need to be followed in the event of an online s</w:t>
      </w:r>
      <w:r>
        <w:rPr>
          <w:rFonts w:asciiTheme="minorHAnsi" w:hAnsiTheme="minorHAnsi" w:cs="Arial"/>
          <w:szCs w:val="44"/>
        </w:rPr>
        <w:t xml:space="preserve">afety incident taking place.  </w:t>
      </w:r>
    </w:p>
    <w:p w:rsidR="00127E46" w:rsidRDefault="00127E46" w:rsidP="00127E46">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t>P</w:t>
      </w:r>
      <w:r w:rsidR="00F352E2">
        <w:rPr>
          <w:rFonts w:asciiTheme="minorHAnsi" w:hAnsiTheme="minorHAnsi" w:cs="Arial"/>
          <w:szCs w:val="44"/>
        </w:rPr>
        <w:t>roviding</w:t>
      </w:r>
      <w:r w:rsidRPr="00127E46">
        <w:rPr>
          <w:rFonts w:asciiTheme="minorHAnsi" w:hAnsiTheme="minorHAnsi" w:cs="Arial"/>
          <w:szCs w:val="44"/>
        </w:rPr>
        <w:t xml:space="preserve"> </w:t>
      </w:r>
      <w:r>
        <w:rPr>
          <w:rFonts w:asciiTheme="minorHAnsi" w:hAnsiTheme="minorHAnsi" w:cs="Arial"/>
          <w:szCs w:val="44"/>
        </w:rPr>
        <w:t>advice for staff.</w:t>
      </w:r>
    </w:p>
    <w:p w:rsidR="00127E46" w:rsidRDefault="00127E46" w:rsidP="00127E46">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t>Attend</w:t>
      </w:r>
      <w:r w:rsidR="00F352E2">
        <w:rPr>
          <w:rFonts w:asciiTheme="minorHAnsi" w:hAnsiTheme="minorHAnsi" w:cs="Arial"/>
          <w:szCs w:val="44"/>
        </w:rPr>
        <w:t>ing</w:t>
      </w:r>
      <w:r>
        <w:rPr>
          <w:rFonts w:asciiTheme="minorHAnsi" w:hAnsiTheme="minorHAnsi" w:cs="Arial"/>
          <w:szCs w:val="44"/>
        </w:rPr>
        <w:t xml:space="preserve"> online safety training.</w:t>
      </w:r>
    </w:p>
    <w:p w:rsidR="00127E46" w:rsidRDefault="00127E46" w:rsidP="00127E46">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t>L</w:t>
      </w:r>
      <w:r w:rsidR="00F352E2">
        <w:rPr>
          <w:rFonts w:asciiTheme="minorHAnsi" w:hAnsiTheme="minorHAnsi" w:cs="Arial"/>
          <w:szCs w:val="44"/>
        </w:rPr>
        <w:t>iaising</w:t>
      </w:r>
      <w:r w:rsidRPr="00127E46">
        <w:rPr>
          <w:rFonts w:asciiTheme="minorHAnsi" w:hAnsiTheme="minorHAnsi" w:cs="Arial"/>
          <w:szCs w:val="44"/>
        </w:rPr>
        <w:t xml:space="preserve"> with school technical staff</w:t>
      </w:r>
      <w:r>
        <w:rPr>
          <w:rFonts w:asciiTheme="minorHAnsi" w:hAnsiTheme="minorHAnsi" w:cs="Arial"/>
          <w:szCs w:val="44"/>
        </w:rPr>
        <w:t xml:space="preserve"> (Mint IT </w:t>
      </w:r>
      <w:r w:rsidR="008715FC">
        <w:rPr>
          <w:rFonts w:asciiTheme="minorHAnsi" w:hAnsiTheme="minorHAnsi" w:cs="Arial"/>
          <w:szCs w:val="44"/>
        </w:rPr>
        <w:t>S</w:t>
      </w:r>
      <w:r>
        <w:rPr>
          <w:rFonts w:asciiTheme="minorHAnsi" w:hAnsiTheme="minorHAnsi" w:cs="Arial"/>
          <w:szCs w:val="44"/>
        </w:rPr>
        <w:t>upport</w:t>
      </w:r>
      <w:r w:rsidR="008715FC">
        <w:rPr>
          <w:rFonts w:asciiTheme="minorHAnsi" w:hAnsiTheme="minorHAnsi" w:cs="Arial"/>
          <w:szCs w:val="44"/>
        </w:rPr>
        <w:t xml:space="preserve"> Ltd.</w:t>
      </w:r>
      <w:r>
        <w:rPr>
          <w:rFonts w:asciiTheme="minorHAnsi" w:hAnsiTheme="minorHAnsi" w:cs="Arial"/>
          <w:szCs w:val="44"/>
        </w:rPr>
        <w:t>).</w:t>
      </w:r>
    </w:p>
    <w:p w:rsidR="00906092" w:rsidRDefault="00906092" w:rsidP="00127E46">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lastRenderedPageBreak/>
        <w:t xml:space="preserve">Ensure that online safety workshops are held for parents to support them in safeguarding their child. </w:t>
      </w:r>
    </w:p>
    <w:p w:rsidR="00906092" w:rsidRDefault="00906092" w:rsidP="00127E46">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t>Prepare staff with the necessary resources and materials to aid teach and promote online safety.</w:t>
      </w:r>
    </w:p>
    <w:p w:rsidR="00127E46" w:rsidRPr="00AF3F40" w:rsidRDefault="00906092" w:rsidP="00AC6D0D">
      <w:pPr>
        <w:pStyle w:val="ListParagraph"/>
        <w:numPr>
          <w:ilvl w:val="0"/>
          <w:numId w:val="8"/>
        </w:numPr>
        <w:spacing w:after="200" w:line="276" w:lineRule="auto"/>
        <w:rPr>
          <w:rFonts w:asciiTheme="minorHAnsi" w:hAnsiTheme="minorHAnsi" w:cs="Arial"/>
          <w:szCs w:val="44"/>
        </w:rPr>
      </w:pPr>
      <w:r>
        <w:rPr>
          <w:rFonts w:asciiTheme="minorHAnsi" w:hAnsiTheme="minorHAnsi" w:cs="Arial"/>
          <w:szCs w:val="44"/>
        </w:rPr>
        <w:t xml:space="preserve">Lead assemblies on online safety and discuss current issues.  </w:t>
      </w:r>
      <w:r w:rsidR="00AF3F40">
        <w:rPr>
          <w:rFonts w:asciiTheme="minorHAnsi" w:hAnsiTheme="minorHAnsi" w:cs="Arial"/>
          <w:szCs w:val="44"/>
        </w:rPr>
        <w:br/>
      </w:r>
    </w:p>
    <w:p w:rsidR="00AC6D0D" w:rsidRDefault="008715FC" w:rsidP="00AC6D0D">
      <w:pPr>
        <w:spacing w:after="200" w:line="276" w:lineRule="auto"/>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Network manager – Mint IT S</w:t>
      </w:r>
      <w:r w:rsidR="00AC6D0D">
        <w:rPr>
          <w:rFonts w:asciiTheme="minorHAnsi" w:hAnsiTheme="minorHAnsi" w:cs="Arial"/>
          <w:b/>
          <w:color w:val="833C0B" w:themeColor="accent2" w:themeShade="80"/>
          <w:szCs w:val="44"/>
          <w:u w:val="single"/>
        </w:rPr>
        <w:t>upport</w:t>
      </w:r>
      <w:r>
        <w:rPr>
          <w:rFonts w:asciiTheme="minorHAnsi" w:hAnsiTheme="minorHAnsi" w:cs="Arial"/>
          <w:b/>
          <w:color w:val="833C0B" w:themeColor="accent2" w:themeShade="80"/>
          <w:szCs w:val="44"/>
          <w:u w:val="single"/>
        </w:rPr>
        <w:t xml:space="preserve"> Ltd.</w:t>
      </w:r>
      <w:r w:rsidR="00AC6D0D">
        <w:rPr>
          <w:rFonts w:asciiTheme="minorHAnsi" w:hAnsiTheme="minorHAnsi" w:cs="Arial"/>
          <w:b/>
          <w:color w:val="833C0B" w:themeColor="accent2" w:themeShade="80"/>
          <w:szCs w:val="44"/>
          <w:u w:val="single"/>
        </w:rPr>
        <w:t>:</w:t>
      </w:r>
    </w:p>
    <w:p w:rsidR="00A50147" w:rsidRDefault="00AC6D0D" w:rsidP="00AC6D0D">
      <w:pPr>
        <w:spacing w:after="200" w:line="276" w:lineRule="auto"/>
        <w:rPr>
          <w:rFonts w:asciiTheme="minorHAnsi" w:hAnsiTheme="minorHAnsi"/>
        </w:rPr>
      </w:pPr>
      <w:r>
        <w:rPr>
          <w:rFonts w:asciiTheme="minorHAnsi" w:hAnsiTheme="minorHAnsi"/>
        </w:rPr>
        <w:t>The network manager is responsible for ensuring that</w:t>
      </w:r>
      <w:r w:rsidR="00A50147">
        <w:rPr>
          <w:rFonts w:asciiTheme="minorHAnsi" w:hAnsiTheme="minorHAnsi"/>
        </w:rPr>
        <w:t>:</w:t>
      </w:r>
    </w:p>
    <w:p w:rsidR="00A50147" w:rsidRDefault="00A50147" w:rsidP="00A50147">
      <w:pPr>
        <w:pStyle w:val="ListParagraph"/>
        <w:numPr>
          <w:ilvl w:val="0"/>
          <w:numId w:val="7"/>
        </w:numPr>
        <w:spacing w:after="200" w:line="276" w:lineRule="auto"/>
        <w:rPr>
          <w:rFonts w:asciiTheme="minorHAnsi" w:hAnsiTheme="minorHAnsi"/>
        </w:rPr>
      </w:pPr>
      <w:r>
        <w:rPr>
          <w:rFonts w:asciiTheme="minorHAnsi" w:hAnsiTheme="minorHAnsi"/>
        </w:rPr>
        <w:t>T</w:t>
      </w:r>
      <w:r w:rsidR="00AC6D0D" w:rsidRPr="00A50147">
        <w:rPr>
          <w:rFonts w:asciiTheme="minorHAnsi" w:hAnsiTheme="minorHAnsi"/>
        </w:rPr>
        <w:t>he school’s technical infrastructure is secure and is not open to misus</w:t>
      </w:r>
      <w:r>
        <w:rPr>
          <w:rFonts w:asciiTheme="minorHAnsi" w:hAnsiTheme="minorHAnsi"/>
        </w:rPr>
        <w:t>e or malicious attack.</w:t>
      </w:r>
    </w:p>
    <w:p w:rsidR="00A50147" w:rsidRDefault="00166F46" w:rsidP="00A50147">
      <w:pPr>
        <w:pStyle w:val="ListParagraph"/>
        <w:numPr>
          <w:ilvl w:val="0"/>
          <w:numId w:val="7"/>
        </w:numPr>
        <w:spacing w:after="200" w:line="276" w:lineRule="auto"/>
        <w:rPr>
          <w:rFonts w:asciiTheme="minorHAnsi" w:hAnsiTheme="minorHAnsi"/>
        </w:rPr>
      </w:pPr>
      <w:r>
        <w:rPr>
          <w:rFonts w:asciiTheme="minorHAnsi" w:hAnsiTheme="minorHAnsi"/>
        </w:rPr>
        <w:t>T</w:t>
      </w:r>
      <w:r w:rsidR="00A50147">
        <w:rPr>
          <w:rFonts w:asciiTheme="minorHAnsi" w:hAnsiTheme="minorHAnsi"/>
        </w:rPr>
        <w:t xml:space="preserve">he school meets required </w:t>
      </w:r>
      <w:r w:rsidR="00AC6D0D" w:rsidRPr="00A50147">
        <w:rPr>
          <w:rFonts w:asciiTheme="minorHAnsi" w:hAnsiTheme="minorHAnsi"/>
        </w:rPr>
        <w:t>onlin</w:t>
      </w:r>
      <w:r w:rsidR="00127E46">
        <w:rPr>
          <w:rFonts w:asciiTheme="minorHAnsi" w:hAnsiTheme="minorHAnsi"/>
        </w:rPr>
        <w:t>e safety technical requirements.</w:t>
      </w:r>
    </w:p>
    <w:p w:rsidR="00127E46" w:rsidRDefault="00166F46" w:rsidP="00127E46">
      <w:pPr>
        <w:pStyle w:val="ListParagraph"/>
        <w:numPr>
          <w:ilvl w:val="0"/>
          <w:numId w:val="7"/>
        </w:numPr>
        <w:spacing w:after="200" w:line="276" w:lineRule="auto"/>
        <w:rPr>
          <w:rFonts w:asciiTheme="minorHAnsi" w:hAnsiTheme="minorHAnsi"/>
        </w:rPr>
      </w:pPr>
      <w:r>
        <w:rPr>
          <w:rFonts w:asciiTheme="minorHAnsi" w:hAnsiTheme="minorHAnsi"/>
        </w:rPr>
        <w:t>U</w:t>
      </w:r>
      <w:r w:rsidR="00AC6D0D" w:rsidRPr="00127E46">
        <w:rPr>
          <w:rFonts w:asciiTheme="minorHAnsi" w:hAnsiTheme="minorHAnsi"/>
        </w:rPr>
        <w:t xml:space="preserve">sers may only access the networks and devices through a properly enforced password protection policy, in which </w:t>
      </w:r>
      <w:r w:rsidR="00127E46">
        <w:rPr>
          <w:rFonts w:asciiTheme="minorHAnsi" w:hAnsiTheme="minorHAnsi"/>
        </w:rPr>
        <w:t>passwords are regularly changed.</w:t>
      </w:r>
    </w:p>
    <w:p w:rsidR="00127E46" w:rsidRDefault="00127E46" w:rsidP="00127E46">
      <w:pPr>
        <w:pStyle w:val="ListParagraph"/>
        <w:numPr>
          <w:ilvl w:val="0"/>
          <w:numId w:val="7"/>
        </w:numPr>
        <w:spacing w:after="200" w:line="276" w:lineRule="auto"/>
        <w:rPr>
          <w:rFonts w:asciiTheme="minorHAnsi" w:hAnsiTheme="minorHAnsi"/>
        </w:rPr>
      </w:pPr>
      <w:r>
        <w:rPr>
          <w:rFonts w:asciiTheme="minorHAnsi" w:hAnsiTheme="minorHAnsi"/>
        </w:rPr>
        <w:t xml:space="preserve">The filtering policy, </w:t>
      </w:r>
      <w:r w:rsidR="00AC6D0D" w:rsidRPr="00127E46">
        <w:rPr>
          <w:rFonts w:asciiTheme="minorHAnsi" w:hAnsiTheme="minorHAnsi"/>
        </w:rPr>
        <w:t>is applied and updated on a regular basis and that its implementation is not the sole resp</w:t>
      </w:r>
      <w:r>
        <w:rPr>
          <w:rFonts w:asciiTheme="minorHAnsi" w:hAnsiTheme="minorHAnsi"/>
        </w:rPr>
        <w:t>onsibility of any single person.</w:t>
      </w:r>
    </w:p>
    <w:p w:rsidR="00AC6D0D" w:rsidRDefault="00166F46" w:rsidP="00127E46">
      <w:pPr>
        <w:pStyle w:val="ListParagraph"/>
        <w:numPr>
          <w:ilvl w:val="0"/>
          <w:numId w:val="7"/>
        </w:numPr>
        <w:spacing w:after="200" w:line="276" w:lineRule="auto"/>
        <w:rPr>
          <w:rFonts w:asciiTheme="minorHAnsi" w:hAnsiTheme="minorHAnsi"/>
        </w:rPr>
      </w:pPr>
      <w:r>
        <w:rPr>
          <w:rFonts w:asciiTheme="minorHAnsi" w:hAnsiTheme="minorHAnsi"/>
        </w:rPr>
        <w:t>They keep up-to-</w:t>
      </w:r>
      <w:r w:rsidR="00AC6D0D" w:rsidRPr="00127E46">
        <w:rPr>
          <w:rFonts w:asciiTheme="minorHAnsi" w:hAnsiTheme="minorHAnsi"/>
        </w:rPr>
        <w:t>date with online safety technical information in order to effectively carry out their online safety role and to inform and update others as relevant</w:t>
      </w:r>
      <w:r w:rsidR="00127E46">
        <w:rPr>
          <w:rFonts w:asciiTheme="minorHAnsi" w:hAnsiTheme="minorHAnsi"/>
        </w:rPr>
        <w:t>.</w:t>
      </w:r>
    </w:p>
    <w:p w:rsidR="00906092" w:rsidRDefault="00906092" w:rsidP="00906092">
      <w:pPr>
        <w:pStyle w:val="ListParagraph"/>
        <w:spacing w:after="200" w:line="276" w:lineRule="auto"/>
        <w:rPr>
          <w:rFonts w:asciiTheme="minorHAnsi" w:hAnsiTheme="minorHAnsi"/>
        </w:rPr>
      </w:pPr>
    </w:p>
    <w:p w:rsidR="00906092" w:rsidRPr="00906092" w:rsidRDefault="00906092" w:rsidP="00127E46">
      <w:pPr>
        <w:spacing w:after="200" w:line="276" w:lineRule="auto"/>
        <w:rPr>
          <w:rFonts w:asciiTheme="minorHAnsi" w:hAnsiTheme="minorHAnsi"/>
          <w:b/>
        </w:rPr>
      </w:pPr>
      <w:r w:rsidRPr="00906092">
        <w:rPr>
          <w:rFonts w:asciiTheme="minorHAnsi" w:hAnsiTheme="minorHAnsi" w:cs="Arial"/>
          <w:b/>
          <w:color w:val="833C0B" w:themeColor="accent2" w:themeShade="80"/>
          <w:szCs w:val="44"/>
          <w:u w:val="single"/>
        </w:rPr>
        <w:t>Designated Safeguarding Lead(s) (DSLs):</w:t>
      </w:r>
    </w:p>
    <w:p w:rsidR="00906092" w:rsidRPr="00906092" w:rsidRDefault="00906092" w:rsidP="00906092">
      <w:pPr>
        <w:spacing w:after="200" w:line="276" w:lineRule="auto"/>
        <w:rPr>
          <w:rFonts w:asciiTheme="minorHAnsi" w:hAnsiTheme="minorHAnsi"/>
        </w:rPr>
      </w:pPr>
      <w:r>
        <w:rPr>
          <w:rFonts w:asciiTheme="minorHAnsi" w:hAnsiTheme="minorHAnsi"/>
        </w:rPr>
        <w:t>DSLs s</w:t>
      </w:r>
      <w:r w:rsidRPr="00906092">
        <w:rPr>
          <w:rFonts w:asciiTheme="minorHAnsi" w:hAnsiTheme="minorHAnsi"/>
        </w:rPr>
        <w:t>hould be trained in Online Safety issues and be aware of the potential</w:t>
      </w:r>
      <w:r>
        <w:rPr>
          <w:rFonts w:asciiTheme="minorHAnsi" w:hAnsiTheme="minorHAnsi"/>
        </w:rPr>
        <w:t xml:space="preserve"> for serious child protection or </w:t>
      </w:r>
      <w:r w:rsidRPr="00906092">
        <w:rPr>
          <w:rFonts w:asciiTheme="minorHAnsi" w:hAnsiTheme="minorHAnsi"/>
        </w:rPr>
        <w:t xml:space="preserve">safeguarding issues to arise from: </w:t>
      </w:r>
    </w:p>
    <w:p w:rsidR="00906092" w:rsidRDefault="00906092" w:rsidP="00906092">
      <w:pPr>
        <w:pStyle w:val="ListParagraph"/>
        <w:numPr>
          <w:ilvl w:val="0"/>
          <w:numId w:val="9"/>
        </w:numPr>
        <w:spacing w:after="200" w:line="276" w:lineRule="auto"/>
        <w:rPr>
          <w:rFonts w:asciiTheme="minorHAnsi" w:hAnsiTheme="minorHAnsi"/>
        </w:rPr>
      </w:pPr>
      <w:r>
        <w:rPr>
          <w:rFonts w:asciiTheme="minorHAnsi" w:hAnsiTheme="minorHAnsi"/>
        </w:rPr>
        <w:t>Sharing of personal data.</w:t>
      </w:r>
    </w:p>
    <w:p w:rsidR="00906092" w:rsidRDefault="00906092" w:rsidP="00906092">
      <w:pPr>
        <w:pStyle w:val="ListParagraph"/>
        <w:numPr>
          <w:ilvl w:val="0"/>
          <w:numId w:val="9"/>
        </w:numPr>
        <w:spacing w:after="200" w:line="276" w:lineRule="auto"/>
        <w:rPr>
          <w:rFonts w:asciiTheme="minorHAnsi" w:hAnsiTheme="minorHAnsi"/>
        </w:rPr>
      </w:pPr>
      <w:r>
        <w:rPr>
          <w:rFonts w:asciiTheme="minorHAnsi" w:hAnsiTheme="minorHAnsi"/>
        </w:rPr>
        <w:t>Access to illegal or inappropriate materials.</w:t>
      </w:r>
    </w:p>
    <w:p w:rsidR="00906092" w:rsidRDefault="00906092" w:rsidP="00906092">
      <w:pPr>
        <w:pStyle w:val="ListParagraph"/>
        <w:numPr>
          <w:ilvl w:val="0"/>
          <w:numId w:val="9"/>
        </w:numPr>
        <w:spacing w:after="200" w:line="276" w:lineRule="auto"/>
        <w:rPr>
          <w:rFonts w:asciiTheme="minorHAnsi" w:hAnsiTheme="minorHAnsi"/>
        </w:rPr>
      </w:pPr>
      <w:r>
        <w:rPr>
          <w:rFonts w:asciiTheme="minorHAnsi" w:hAnsiTheme="minorHAnsi"/>
        </w:rPr>
        <w:t>I</w:t>
      </w:r>
      <w:r w:rsidRPr="00906092">
        <w:rPr>
          <w:rFonts w:asciiTheme="minorHAnsi" w:hAnsiTheme="minorHAnsi"/>
        </w:rPr>
        <w:t>nappropriat</w:t>
      </w:r>
      <w:r>
        <w:rPr>
          <w:rFonts w:asciiTheme="minorHAnsi" w:hAnsiTheme="minorHAnsi"/>
        </w:rPr>
        <w:t>e on-line contact with adults or strangers.</w:t>
      </w:r>
    </w:p>
    <w:p w:rsidR="00906092" w:rsidRDefault="00906092" w:rsidP="00906092">
      <w:pPr>
        <w:pStyle w:val="ListParagraph"/>
        <w:numPr>
          <w:ilvl w:val="0"/>
          <w:numId w:val="9"/>
        </w:numPr>
        <w:spacing w:after="200" w:line="276" w:lineRule="auto"/>
        <w:rPr>
          <w:rFonts w:asciiTheme="minorHAnsi" w:hAnsiTheme="minorHAnsi"/>
        </w:rPr>
      </w:pPr>
      <w:r>
        <w:rPr>
          <w:rFonts w:asciiTheme="minorHAnsi" w:hAnsiTheme="minorHAnsi"/>
        </w:rPr>
        <w:t>P</w:t>
      </w:r>
      <w:r w:rsidRPr="00906092">
        <w:rPr>
          <w:rFonts w:asciiTheme="minorHAnsi" w:hAnsiTheme="minorHAnsi"/>
        </w:rPr>
        <w:t>otential o</w:t>
      </w:r>
      <w:r>
        <w:rPr>
          <w:rFonts w:asciiTheme="minorHAnsi" w:hAnsiTheme="minorHAnsi"/>
        </w:rPr>
        <w:t>r actual incidents of grooming.</w:t>
      </w:r>
    </w:p>
    <w:p w:rsidR="007759A6" w:rsidRPr="003B29F6" w:rsidRDefault="00906092" w:rsidP="003B29F6">
      <w:pPr>
        <w:pStyle w:val="ListParagraph"/>
        <w:numPr>
          <w:ilvl w:val="0"/>
          <w:numId w:val="9"/>
        </w:numPr>
        <w:spacing w:after="200" w:line="276" w:lineRule="auto"/>
        <w:rPr>
          <w:rFonts w:asciiTheme="minorHAnsi" w:hAnsiTheme="minorHAnsi"/>
        </w:rPr>
      </w:pPr>
      <w:r>
        <w:rPr>
          <w:rFonts w:asciiTheme="minorHAnsi" w:hAnsiTheme="minorHAnsi"/>
        </w:rPr>
        <w:t>C</w:t>
      </w:r>
      <w:r w:rsidRPr="00906092">
        <w:rPr>
          <w:rFonts w:asciiTheme="minorHAnsi" w:hAnsiTheme="minorHAnsi"/>
        </w:rPr>
        <w:t>yber-bullying</w:t>
      </w:r>
      <w:r>
        <w:rPr>
          <w:rFonts w:asciiTheme="minorHAnsi" w:hAnsiTheme="minorHAnsi"/>
        </w:rPr>
        <w:t>.</w:t>
      </w:r>
    </w:p>
    <w:p w:rsidR="003B29F6" w:rsidRDefault="003B29F6">
      <w:pPr>
        <w:spacing w:after="160" w:line="259" w:lineRule="auto"/>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br w:type="page"/>
      </w:r>
    </w:p>
    <w:p w:rsidR="008951B7" w:rsidRPr="007759A6" w:rsidRDefault="008951B7" w:rsidP="007759A6">
      <w:pPr>
        <w:spacing w:after="160" w:line="259" w:lineRule="auto"/>
        <w:jc w:val="center"/>
        <w:rPr>
          <w:rFonts w:asciiTheme="minorHAnsi" w:hAnsiTheme="minorHAnsi"/>
        </w:rPr>
      </w:pPr>
      <w:r w:rsidRPr="00192166">
        <w:rPr>
          <w:rFonts w:asciiTheme="minorHAnsi" w:hAnsiTheme="minorHAnsi" w:cs="Arial"/>
          <w:b/>
          <w:color w:val="833C0B" w:themeColor="accent2" w:themeShade="80"/>
          <w:sz w:val="44"/>
          <w:szCs w:val="44"/>
          <w:u w:val="single"/>
        </w:rPr>
        <w:lastRenderedPageBreak/>
        <w:t>Introduction</w:t>
      </w:r>
    </w:p>
    <w:p w:rsidR="00C80AC9" w:rsidRDefault="00662270" w:rsidP="008951B7">
      <w:pPr>
        <w:shd w:val="clear" w:color="auto" w:fill="FFFFFF"/>
        <w:rPr>
          <w:rFonts w:asciiTheme="minorHAnsi" w:hAnsiTheme="minorHAnsi"/>
        </w:rPr>
      </w:pPr>
      <w:r>
        <w:rPr>
          <w:rFonts w:asciiTheme="minorHAnsi" w:hAnsiTheme="minorHAnsi"/>
        </w:rPr>
        <w:t xml:space="preserve">At South Kirkby Academy, we ensure that the safety of all pupils is paramount. </w:t>
      </w:r>
      <w:r w:rsidR="00F067FC" w:rsidRPr="00F067FC">
        <w:rPr>
          <w:rFonts w:asciiTheme="minorHAnsi" w:hAnsiTheme="minorHAnsi"/>
        </w:rPr>
        <w:t xml:space="preserve">This </w:t>
      </w:r>
      <w:r w:rsidR="00F067FC">
        <w:rPr>
          <w:rFonts w:asciiTheme="minorHAnsi" w:hAnsiTheme="minorHAnsi"/>
        </w:rPr>
        <w:t>online safety</w:t>
      </w:r>
      <w:r w:rsidR="00F067FC" w:rsidRPr="00F067FC">
        <w:rPr>
          <w:rFonts w:asciiTheme="minorHAnsi" w:hAnsiTheme="minorHAnsi"/>
        </w:rPr>
        <w:t xml:space="preserve"> policy recognises the commitment of our school to </w:t>
      </w:r>
      <w:r w:rsidR="00F067FC">
        <w:rPr>
          <w:rFonts w:asciiTheme="minorHAnsi" w:hAnsiTheme="minorHAnsi"/>
        </w:rPr>
        <w:t>online safety</w:t>
      </w:r>
      <w:r w:rsidR="00F067FC" w:rsidRPr="00F067FC">
        <w:rPr>
          <w:rFonts w:asciiTheme="minorHAnsi" w:hAnsiTheme="minorHAnsi"/>
        </w:rPr>
        <w:t xml:space="preserve"> and acknowledges it</w:t>
      </w:r>
      <w:r w:rsidR="00F067FC">
        <w:rPr>
          <w:rFonts w:asciiTheme="minorHAnsi" w:hAnsiTheme="minorHAnsi"/>
        </w:rPr>
        <w:t>s part in the school’s overall s</w:t>
      </w:r>
      <w:r w:rsidR="00F067FC" w:rsidRPr="00F067FC">
        <w:rPr>
          <w:rFonts w:asciiTheme="minorHAnsi" w:hAnsiTheme="minorHAnsi"/>
        </w:rPr>
        <w:t xml:space="preserve">afeguarding policies and procedures. </w:t>
      </w:r>
      <w:r>
        <w:rPr>
          <w:rFonts w:asciiTheme="minorHAnsi" w:hAnsiTheme="minorHAnsi"/>
        </w:rPr>
        <w:t xml:space="preserve">We recognise that ICT (Information &amp; Communication Technology), the internet and communication online can support children’s development and enrich learning experiences in a technologically </w:t>
      </w:r>
      <w:r w:rsidR="00681871">
        <w:rPr>
          <w:rFonts w:asciiTheme="minorHAnsi" w:hAnsiTheme="minorHAnsi"/>
        </w:rPr>
        <w:t>evolving</w:t>
      </w:r>
      <w:r>
        <w:rPr>
          <w:rFonts w:asciiTheme="minorHAnsi" w:hAnsiTheme="minorHAnsi"/>
        </w:rPr>
        <w:t xml:space="preserve"> world. The increased use of technological</w:t>
      </w:r>
      <w:r w:rsidR="00C45685">
        <w:rPr>
          <w:rFonts w:asciiTheme="minorHAnsi" w:hAnsiTheme="minorHAnsi"/>
        </w:rPr>
        <w:t xml:space="preserve"> devices such as laptops and PCs</w:t>
      </w:r>
      <w:r>
        <w:rPr>
          <w:rFonts w:asciiTheme="minorHAnsi" w:hAnsiTheme="minorHAnsi"/>
        </w:rPr>
        <w:t>, mobile phones, tablets, e-readers and gaming devices is becoming commonplace and so it must be a shared responsibility to ensure that children are safeguarded online and know how to use it appropriately. It is therefore essential that professionals</w:t>
      </w:r>
      <w:r w:rsidR="00C80AC9">
        <w:rPr>
          <w:rFonts w:asciiTheme="minorHAnsi" w:hAnsiTheme="minorHAnsi"/>
        </w:rPr>
        <w:t xml:space="preserve"> (in accordance with ‘Keeping Children Safe in Education’ (DfE, 2015)), </w:t>
      </w:r>
      <w:r>
        <w:rPr>
          <w:rFonts w:asciiTheme="minorHAnsi" w:hAnsiTheme="minorHAnsi"/>
        </w:rPr>
        <w:t xml:space="preserve">parents and children work together to </w:t>
      </w:r>
      <w:r w:rsidR="00C80AC9">
        <w:rPr>
          <w:rFonts w:asciiTheme="minorHAnsi" w:hAnsiTheme="minorHAnsi"/>
        </w:rPr>
        <w:t xml:space="preserve">do this. Staff members of South Kirkby Academy have a ‘duty of care’ to ensure that incidents regarding the safety of a young person online are reported </w:t>
      </w:r>
      <w:r w:rsidR="00C45685">
        <w:rPr>
          <w:rFonts w:asciiTheme="minorHAnsi" w:hAnsiTheme="minorHAnsi"/>
        </w:rPr>
        <w:t xml:space="preserve">as well as educating </w:t>
      </w:r>
      <w:r w:rsidR="00C80AC9">
        <w:rPr>
          <w:rFonts w:asciiTheme="minorHAnsi" w:hAnsiTheme="minorHAnsi"/>
        </w:rPr>
        <w:t xml:space="preserve">pupils on how to reduce risk </w:t>
      </w:r>
      <w:r w:rsidR="00C45685">
        <w:rPr>
          <w:rFonts w:asciiTheme="minorHAnsi" w:hAnsiTheme="minorHAnsi"/>
        </w:rPr>
        <w:t xml:space="preserve">of harm and what to do when they have concerns. </w:t>
      </w:r>
      <w:r w:rsidR="00F067FC" w:rsidRPr="00F067FC">
        <w:rPr>
          <w:rFonts w:asciiTheme="minorHAnsi" w:hAnsiTheme="minorHAnsi"/>
        </w:rPr>
        <w:t xml:space="preserve">As part of our commitment to </w:t>
      </w:r>
      <w:r w:rsidR="00F067FC">
        <w:rPr>
          <w:rFonts w:asciiTheme="minorHAnsi" w:hAnsiTheme="minorHAnsi"/>
        </w:rPr>
        <w:t>online safety</w:t>
      </w:r>
      <w:r w:rsidR="00F067FC" w:rsidRPr="00F067FC">
        <w:rPr>
          <w:rFonts w:asciiTheme="minorHAnsi" w:hAnsiTheme="minorHAnsi"/>
        </w:rPr>
        <w:t>, we also recognise our obligation to implement a range of security measures to protect the school network and facilities from attack, compromise and inappropriate use and to protect school data and other information assets from loss</w:t>
      </w:r>
      <w:r w:rsidR="00F067FC">
        <w:rPr>
          <w:rFonts w:asciiTheme="minorHAnsi" w:hAnsiTheme="minorHAnsi"/>
        </w:rPr>
        <w:t xml:space="preserve"> or damage</w:t>
      </w:r>
      <w:r w:rsidR="00D15A25">
        <w:rPr>
          <w:rFonts w:asciiTheme="minorHAnsi" w:hAnsiTheme="minorHAnsi"/>
        </w:rPr>
        <w:t>.</w:t>
      </w:r>
    </w:p>
    <w:p w:rsidR="003B29F6" w:rsidRDefault="003B29F6" w:rsidP="00EE2B6F">
      <w:pPr>
        <w:spacing w:after="160" w:line="259" w:lineRule="auto"/>
        <w:jc w:val="center"/>
        <w:rPr>
          <w:rFonts w:asciiTheme="minorHAnsi" w:hAnsiTheme="minorHAnsi"/>
          <w:b/>
          <w:color w:val="833C0B" w:themeColor="accent2" w:themeShade="80"/>
          <w:sz w:val="44"/>
          <w:szCs w:val="44"/>
          <w:u w:val="single"/>
        </w:rPr>
      </w:pPr>
    </w:p>
    <w:p w:rsidR="008951B7" w:rsidRPr="00192166" w:rsidRDefault="008951B7" w:rsidP="00EE2B6F">
      <w:pPr>
        <w:spacing w:after="160" w:line="259" w:lineRule="auto"/>
        <w:jc w:val="center"/>
        <w:rPr>
          <w:rFonts w:asciiTheme="minorHAnsi" w:hAnsiTheme="minorHAnsi"/>
          <w:b/>
          <w:color w:val="833C0B" w:themeColor="accent2" w:themeShade="80"/>
          <w:sz w:val="44"/>
          <w:szCs w:val="44"/>
          <w:u w:val="single"/>
        </w:rPr>
      </w:pPr>
      <w:r w:rsidRPr="00192166">
        <w:rPr>
          <w:rFonts w:asciiTheme="minorHAnsi" w:hAnsiTheme="minorHAnsi"/>
          <w:b/>
          <w:color w:val="833C0B" w:themeColor="accent2" w:themeShade="80"/>
          <w:sz w:val="44"/>
          <w:szCs w:val="44"/>
          <w:u w:val="single"/>
        </w:rPr>
        <w:t>Aims</w:t>
      </w:r>
    </w:p>
    <w:p w:rsidR="008951B7" w:rsidRPr="009A589B" w:rsidRDefault="008951B7" w:rsidP="008951B7">
      <w:pPr>
        <w:jc w:val="both"/>
        <w:rPr>
          <w:rFonts w:asciiTheme="minorHAnsi" w:hAnsiTheme="minorHAnsi"/>
          <w:sz w:val="10"/>
          <w:szCs w:val="28"/>
        </w:rPr>
      </w:pPr>
    </w:p>
    <w:p w:rsidR="008951B7" w:rsidRPr="00C45685" w:rsidRDefault="008951B7" w:rsidP="008951B7">
      <w:pPr>
        <w:rPr>
          <w:rFonts w:asciiTheme="minorHAnsi" w:hAnsiTheme="minorHAnsi"/>
          <w:szCs w:val="28"/>
        </w:rPr>
      </w:pPr>
      <w:r w:rsidRPr="00C45685">
        <w:rPr>
          <w:rFonts w:asciiTheme="minorHAnsi" w:hAnsiTheme="minorHAnsi"/>
          <w:szCs w:val="28"/>
        </w:rPr>
        <w:t xml:space="preserve">The aims of this online safety policy are as follows: </w:t>
      </w:r>
    </w:p>
    <w:p w:rsidR="00C45685" w:rsidRDefault="00C45685" w:rsidP="00C45685">
      <w:pPr>
        <w:pStyle w:val="ListParagraph"/>
        <w:numPr>
          <w:ilvl w:val="0"/>
          <w:numId w:val="5"/>
        </w:numPr>
        <w:rPr>
          <w:rFonts w:asciiTheme="minorHAnsi" w:hAnsiTheme="minorHAnsi"/>
          <w:szCs w:val="28"/>
        </w:rPr>
      </w:pPr>
      <w:r w:rsidRPr="00C45685">
        <w:rPr>
          <w:rFonts w:asciiTheme="minorHAnsi" w:hAnsiTheme="minorHAnsi"/>
          <w:szCs w:val="28"/>
        </w:rPr>
        <w:t xml:space="preserve">Outline the procedures </w:t>
      </w:r>
      <w:r>
        <w:rPr>
          <w:rFonts w:asciiTheme="minorHAnsi" w:hAnsiTheme="minorHAnsi"/>
          <w:szCs w:val="28"/>
        </w:rPr>
        <w:t>for student’s use of ICT in and out of school</w:t>
      </w:r>
    </w:p>
    <w:p w:rsidR="00C45685" w:rsidRDefault="00C45685" w:rsidP="00C45685">
      <w:pPr>
        <w:pStyle w:val="ListParagraph"/>
        <w:numPr>
          <w:ilvl w:val="0"/>
          <w:numId w:val="5"/>
        </w:numPr>
        <w:rPr>
          <w:rFonts w:asciiTheme="minorHAnsi" w:hAnsiTheme="minorHAnsi"/>
          <w:szCs w:val="28"/>
        </w:rPr>
      </w:pPr>
      <w:r>
        <w:rPr>
          <w:rFonts w:asciiTheme="minorHAnsi" w:hAnsiTheme="minorHAnsi"/>
          <w:szCs w:val="28"/>
        </w:rPr>
        <w:t xml:space="preserve">Raise awareness of </w:t>
      </w:r>
      <w:r w:rsidR="00DA2C1C">
        <w:rPr>
          <w:rFonts w:asciiTheme="minorHAnsi" w:hAnsiTheme="minorHAnsi"/>
          <w:szCs w:val="28"/>
        </w:rPr>
        <w:t xml:space="preserve">good online safety practice </w:t>
      </w:r>
    </w:p>
    <w:p w:rsidR="00DA2C1C" w:rsidRDefault="002674FB" w:rsidP="00C45685">
      <w:pPr>
        <w:pStyle w:val="ListParagraph"/>
        <w:numPr>
          <w:ilvl w:val="0"/>
          <w:numId w:val="5"/>
        </w:numPr>
        <w:rPr>
          <w:rFonts w:asciiTheme="minorHAnsi" w:hAnsiTheme="minorHAnsi"/>
          <w:szCs w:val="28"/>
        </w:rPr>
      </w:pPr>
      <w:r>
        <w:rPr>
          <w:rFonts w:asciiTheme="minorHAnsi" w:hAnsiTheme="minorHAnsi"/>
          <w:szCs w:val="28"/>
        </w:rPr>
        <w:t xml:space="preserve">Set out the key principles expected of all school members of the school community </w:t>
      </w:r>
      <w:r w:rsidR="00DA2C1C">
        <w:rPr>
          <w:rFonts w:asciiTheme="minorHAnsi" w:hAnsiTheme="minorHAnsi"/>
          <w:szCs w:val="28"/>
        </w:rPr>
        <w:t>to safeguard children from po</w:t>
      </w:r>
      <w:r w:rsidR="00EE2B6F">
        <w:rPr>
          <w:rFonts w:asciiTheme="minorHAnsi" w:hAnsiTheme="minorHAnsi"/>
          <w:szCs w:val="28"/>
        </w:rPr>
        <w:t>ssible risks and dangers online</w:t>
      </w:r>
    </w:p>
    <w:p w:rsidR="002674FB" w:rsidRDefault="002674FB" w:rsidP="002674FB">
      <w:pPr>
        <w:pStyle w:val="ListParagraph"/>
        <w:numPr>
          <w:ilvl w:val="0"/>
          <w:numId w:val="5"/>
        </w:numPr>
        <w:rPr>
          <w:rFonts w:asciiTheme="minorHAnsi" w:hAnsiTheme="minorHAnsi"/>
          <w:szCs w:val="28"/>
        </w:rPr>
      </w:pPr>
      <w:r w:rsidRPr="002674FB">
        <w:rPr>
          <w:rFonts w:asciiTheme="minorHAnsi" w:hAnsiTheme="minorHAnsi"/>
          <w:szCs w:val="28"/>
        </w:rPr>
        <w:t>Ensure that all members of the school community are aware that unlawful or unsafe behaviour is unacceptable and that, where appropriate, disciplinar</w:t>
      </w:r>
      <w:r w:rsidR="00EE2B6F">
        <w:rPr>
          <w:rFonts w:asciiTheme="minorHAnsi" w:hAnsiTheme="minorHAnsi"/>
          <w:szCs w:val="28"/>
        </w:rPr>
        <w:t>y or legal action will be taken</w:t>
      </w:r>
    </w:p>
    <w:p w:rsidR="002674FB" w:rsidRDefault="002674FB" w:rsidP="002674FB">
      <w:pPr>
        <w:pStyle w:val="ListParagraph"/>
        <w:numPr>
          <w:ilvl w:val="0"/>
          <w:numId w:val="5"/>
        </w:numPr>
        <w:rPr>
          <w:rFonts w:asciiTheme="minorHAnsi" w:hAnsiTheme="minorHAnsi"/>
          <w:szCs w:val="28"/>
        </w:rPr>
      </w:pPr>
      <w:r w:rsidRPr="002674FB">
        <w:rPr>
          <w:rFonts w:asciiTheme="minorHAnsi" w:hAnsiTheme="minorHAnsi"/>
          <w:szCs w:val="28"/>
        </w:rPr>
        <w:t>Define clear structures and processes to deal with inappropriate/illegal activity whilst using digital technolog</w:t>
      </w:r>
      <w:r w:rsidR="000F2DF7">
        <w:rPr>
          <w:rFonts w:asciiTheme="minorHAnsi" w:hAnsiTheme="minorHAnsi"/>
          <w:szCs w:val="28"/>
        </w:rPr>
        <w:t>y for both teachers and pupils.</w:t>
      </w:r>
    </w:p>
    <w:p w:rsidR="000F2DF7" w:rsidRDefault="000F2DF7" w:rsidP="002674FB">
      <w:pPr>
        <w:pStyle w:val="ListParagraph"/>
        <w:numPr>
          <w:ilvl w:val="0"/>
          <w:numId w:val="5"/>
        </w:numPr>
        <w:rPr>
          <w:rFonts w:asciiTheme="minorHAnsi" w:hAnsiTheme="minorHAnsi"/>
          <w:szCs w:val="28"/>
        </w:rPr>
      </w:pPr>
      <w:r>
        <w:rPr>
          <w:rFonts w:asciiTheme="minorHAnsi" w:hAnsiTheme="minorHAnsi"/>
          <w:szCs w:val="28"/>
        </w:rPr>
        <w:t xml:space="preserve">Ensure that pupils are educated about emerging technologies and the dangers posed by the internet in line with school Safeguarding policies. </w:t>
      </w:r>
    </w:p>
    <w:p w:rsidR="003B29F6" w:rsidRDefault="003B29F6" w:rsidP="00681871">
      <w:pPr>
        <w:rPr>
          <w:rFonts w:asciiTheme="minorHAnsi" w:hAnsiTheme="minorHAnsi"/>
          <w:szCs w:val="28"/>
        </w:rPr>
      </w:pPr>
      <w:r>
        <w:rPr>
          <w:rFonts w:asciiTheme="minorHAnsi" w:hAnsiTheme="minorHAnsi"/>
          <w:szCs w:val="28"/>
        </w:rPr>
        <w:br/>
      </w:r>
    </w:p>
    <w:p w:rsidR="00EE2B6F" w:rsidRDefault="00EE2B6F" w:rsidP="00EE2B6F">
      <w:pPr>
        <w:jc w:val="center"/>
        <w:rPr>
          <w:rFonts w:asciiTheme="minorHAnsi" w:hAnsiTheme="minorHAnsi"/>
          <w:b/>
          <w:color w:val="833C0B" w:themeColor="accent2" w:themeShade="80"/>
          <w:sz w:val="44"/>
          <w:szCs w:val="44"/>
          <w:u w:val="single"/>
        </w:rPr>
      </w:pPr>
      <w:r>
        <w:rPr>
          <w:rFonts w:asciiTheme="minorHAnsi" w:hAnsiTheme="minorHAnsi"/>
          <w:b/>
          <w:color w:val="833C0B" w:themeColor="accent2" w:themeShade="80"/>
          <w:sz w:val="44"/>
          <w:szCs w:val="44"/>
          <w:u w:val="single"/>
        </w:rPr>
        <w:t>Teaching and Learning</w:t>
      </w:r>
    </w:p>
    <w:p w:rsidR="00375869" w:rsidRDefault="00375869" w:rsidP="00375869">
      <w:pPr>
        <w:rPr>
          <w:rFonts w:asciiTheme="minorHAnsi" w:hAnsiTheme="minorHAnsi"/>
          <w:szCs w:val="28"/>
        </w:rPr>
      </w:pPr>
    </w:p>
    <w:p w:rsidR="00375869" w:rsidRDefault="00375869" w:rsidP="00375869">
      <w:pPr>
        <w:rPr>
          <w:rFonts w:asciiTheme="minorHAnsi" w:hAnsiTheme="minorHAnsi"/>
          <w:szCs w:val="28"/>
        </w:rPr>
      </w:pPr>
    </w:p>
    <w:p w:rsidR="00EE2B6F" w:rsidRDefault="00D3690F" w:rsidP="00375869">
      <w:pPr>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Why internet use is important?</w:t>
      </w:r>
    </w:p>
    <w:p w:rsidR="00375869" w:rsidRDefault="00375869" w:rsidP="00375869">
      <w:pPr>
        <w:rPr>
          <w:rFonts w:asciiTheme="minorHAnsi" w:hAnsiTheme="minorHAnsi"/>
          <w:szCs w:val="28"/>
        </w:rPr>
      </w:pPr>
    </w:p>
    <w:p w:rsidR="00375869" w:rsidRDefault="00375869" w:rsidP="00375869">
      <w:pPr>
        <w:rPr>
          <w:rFonts w:asciiTheme="minorHAnsi" w:hAnsiTheme="minorHAnsi"/>
          <w:szCs w:val="28"/>
        </w:rPr>
      </w:pPr>
      <w:r>
        <w:rPr>
          <w:rFonts w:asciiTheme="minorHAnsi" w:hAnsiTheme="minorHAnsi"/>
          <w:szCs w:val="28"/>
        </w:rPr>
        <w:t>The internet is an essential element in 21</w:t>
      </w:r>
      <w:r w:rsidRPr="00375869">
        <w:rPr>
          <w:rFonts w:asciiTheme="minorHAnsi" w:hAnsiTheme="minorHAnsi"/>
          <w:szCs w:val="28"/>
          <w:vertAlign w:val="superscript"/>
        </w:rPr>
        <w:t>st</w:t>
      </w:r>
      <w:r>
        <w:rPr>
          <w:rFonts w:asciiTheme="minorHAnsi" w:hAnsiTheme="minorHAnsi"/>
          <w:szCs w:val="28"/>
        </w:rPr>
        <w:t xml:space="preserve"> century life for education, business and social interaction. The school has a duty to provide children with quality internet access as part of their learning experience. Internet use is a part of the statutory curriculum and a necessary tool for staff and pupils. </w:t>
      </w:r>
    </w:p>
    <w:p w:rsidR="00375869" w:rsidRDefault="00375869" w:rsidP="00375869">
      <w:pPr>
        <w:rPr>
          <w:rFonts w:asciiTheme="minorHAnsi" w:hAnsiTheme="minorHAnsi"/>
          <w:szCs w:val="28"/>
        </w:rPr>
      </w:pPr>
    </w:p>
    <w:p w:rsidR="00375869" w:rsidRDefault="00375869" w:rsidP="00375869">
      <w:pPr>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Internet use will enhance learning</w:t>
      </w:r>
    </w:p>
    <w:p w:rsidR="00375869" w:rsidRDefault="00375869" w:rsidP="00375869">
      <w:pPr>
        <w:rPr>
          <w:rFonts w:asciiTheme="minorHAnsi" w:hAnsiTheme="minorHAnsi" w:cs="Arial"/>
          <w:b/>
          <w:color w:val="833C0B" w:themeColor="accent2" w:themeShade="80"/>
          <w:szCs w:val="44"/>
          <w:u w:val="single"/>
        </w:rPr>
      </w:pPr>
    </w:p>
    <w:p w:rsidR="004B1D53" w:rsidRDefault="00375869" w:rsidP="00375869">
      <w:pPr>
        <w:rPr>
          <w:rFonts w:asciiTheme="minorHAnsi" w:hAnsiTheme="minorHAnsi"/>
          <w:szCs w:val="28"/>
        </w:rPr>
      </w:pPr>
      <w:r>
        <w:rPr>
          <w:rFonts w:asciiTheme="minorHAnsi" w:hAnsiTheme="minorHAnsi"/>
          <w:szCs w:val="28"/>
        </w:rPr>
        <w:t>The school internet access is designed expressly for pupil use and includes filtering appropriate to the age of the pupils. Pupils will be taught what</w:t>
      </w:r>
      <w:r w:rsidR="004B1D53">
        <w:rPr>
          <w:rFonts w:asciiTheme="minorHAnsi" w:hAnsiTheme="minorHAnsi"/>
          <w:szCs w:val="28"/>
        </w:rPr>
        <w:t xml:space="preserve"> is and is not</w:t>
      </w:r>
      <w:r>
        <w:rPr>
          <w:rFonts w:asciiTheme="minorHAnsi" w:hAnsiTheme="minorHAnsi"/>
          <w:szCs w:val="28"/>
        </w:rPr>
        <w:t xml:space="preserve"> </w:t>
      </w:r>
      <w:r w:rsidR="004B1D53">
        <w:rPr>
          <w:rFonts w:asciiTheme="minorHAnsi" w:hAnsiTheme="minorHAnsi"/>
          <w:szCs w:val="28"/>
        </w:rPr>
        <w:t>acceptable internet use. Pupils will be educated in the effective use of the internet in research, including the skills of knowledge location, retrieval and evaluation.</w:t>
      </w:r>
    </w:p>
    <w:p w:rsidR="004B1D53" w:rsidRDefault="004B1D53" w:rsidP="00375869">
      <w:pPr>
        <w:rPr>
          <w:rFonts w:asciiTheme="minorHAnsi" w:hAnsiTheme="minorHAnsi"/>
          <w:szCs w:val="28"/>
        </w:rPr>
      </w:pPr>
    </w:p>
    <w:p w:rsidR="00375869" w:rsidRDefault="004B1D53" w:rsidP="00375869">
      <w:pPr>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Pupils will be taught how to evaluate internet content</w:t>
      </w:r>
    </w:p>
    <w:p w:rsidR="004B1D53" w:rsidRDefault="004B1D53" w:rsidP="00375869">
      <w:pPr>
        <w:rPr>
          <w:rFonts w:asciiTheme="minorHAnsi" w:hAnsiTheme="minorHAnsi" w:cs="Arial"/>
          <w:b/>
          <w:color w:val="833C0B" w:themeColor="accent2" w:themeShade="80"/>
          <w:szCs w:val="44"/>
          <w:u w:val="single"/>
        </w:rPr>
      </w:pPr>
    </w:p>
    <w:p w:rsidR="0012576F" w:rsidRDefault="004B1D53" w:rsidP="0012576F">
      <w:pPr>
        <w:rPr>
          <w:rFonts w:asciiTheme="minorHAnsi" w:hAnsiTheme="minorHAnsi"/>
          <w:szCs w:val="28"/>
        </w:rPr>
      </w:pPr>
      <w:r>
        <w:rPr>
          <w:rFonts w:asciiTheme="minorHAnsi" w:hAnsiTheme="minorHAnsi"/>
          <w:szCs w:val="28"/>
        </w:rPr>
        <w:t xml:space="preserve">The school will ensure that the use of internet derived materials by staff and pupils complies with Copyright Law. Pupils </w:t>
      </w:r>
      <w:r w:rsidR="0012576F">
        <w:rPr>
          <w:rFonts w:asciiTheme="minorHAnsi" w:hAnsiTheme="minorHAnsi"/>
          <w:szCs w:val="28"/>
        </w:rPr>
        <w:t>will</w:t>
      </w:r>
      <w:r>
        <w:rPr>
          <w:rFonts w:asciiTheme="minorHAnsi" w:hAnsiTheme="minorHAnsi"/>
          <w:szCs w:val="28"/>
        </w:rPr>
        <w:t xml:space="preserve"> be taught to be critically aware of the materials they read and shown how to validate information before accepting its accuracy. </w:t>
      </w:r>
    </w:p>
    <w:p w:rsidR="0012576F" w:rsidRDefault="0012576F" w:rsidP="0012576F">
      <w:pPr>
        <w:rPr>
          <w:rFonts w:asciiTheme="minorHAnsi" w:hAnsiTheme="minorHAnsi"/>
          <w:szCs w:val="28"/>
        </w:rPr>
      </w:pPr>
    </w:p>
    <w:p w:rsidR="0012576F" w:rsidRDefault="0012576F" w:rsidP="0012576F">
      <w:pPr>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Pupils will be taught the safe use of digital and video images</w:t>
      </w:r>
    </w:p>
    <w:p w:rsidR="0012576F" w:rsidRDefault="0012576F" w:rsidP="0012576F">
      <w:pPr>
        <w:rPr>
          <w:rFonts w:asciiTheme="minorHAnsi" w:hAnsiTheme="minorHAnsi" w:cs="Arial"/>
          <w:b/>
          <w:color w:val="833C0B" w:themeColor="accent2" w:themeShade="80"/>
          <w:szCs w:val="44"/>
          <w:u w:val="single"/>
        </w:rPr>
      </w:pPr>
    </w:p>
    <w:p w:rsidR="0012576F" w:rsidRPr="0012576F" w:rsidRDefault="0012576F" w:rsidP="0012576F">
      <w:pPr>
        <w:rPr>
          <w:rFonts w:asciiTheme="minorHAnsi" w:hAnsiTheme="minorHAnsi"/>
          <w:szCs w:val="28"/>
        </w:rPr>
      </w:pPr>
      <w:r>
        <w:rPr>
          <w:rFonts w:asciiTheme="minorHAnsi" w:hAnsiTheme="minorHAnsi"/>
          <w:szCs w:val="28"/>
        </w:rPr>
        <w:t xml:space="preserve">Pupils will be made aware of the associated risks with publishing images online. </w:t>
      </w:r>
      <w:r w:rsidRPr="0012576F">
        <w:rPr>
          <w:rFonts w:asciiTheme="minorHAnsi" w:hAnsiTheme="minorHAnsi"/>
          <w:szCs w:val="28"/>
        </w:rPr>
        <w:t>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r>
        <w:rPr>
          <w:rFonts w:asciiTheme="minorHAnsi" w:hAnsiTheme="minorHAnsi"/>
          <w:szCs w:val="28"/>
        </w:rPr>
        <w:t>.</w:t>
      </w:r>
    </w:p>
    <w:p w:rsidR="003B29F6" w:rsidRDefault="003B29F6" w:rsidP="0012576F">
      <w:pPr>
        <w:spacing w:after="160" w:line="259" w:lineRule="auto"/>
        <w:jc w:val="center"/>
        <w:rPr>
          <w:rFonts w:asciiTheme="minorHAnsi" w:hAnsiTheme="minorHAnsi"/>
          <w:b/>
          <w:color w:val="833C0B" w:themeColor="accent2" w:themeShade="80"/>
          <w:sz w:val="44"/>
          <w:szCs w:val="44"/>
          <w:u w:val="single"/>
        </w:rPr>
      </w:pPr>
    </w:p>
    <w:p w:rsidR="00F2562F" w:rsidRDefault="0012576F" w:rsidP="0012576F">
      <w:pPr>
        <w:spacing w:after="160" w:line="259" w:lineRule="auto"/>
        <w:jc w:val="center"/>
        <w:rPr>
          <w:rFonts w:asciiTheme="minorHAnsi" w:hAnsiTheme="minorHAnsi"/>
          <w:b/>
          <w:color w:val="833C0B" w:themeColor="accent2" w:themeShade="80"/>
          <w:sz w:val="44"/>
          <w:szCs w:val="44"/>
          <w:u w:val="single"/>
        </w:rPr>
      </w:pPr>
      <w:r>
        <w:rPr>
          <w:rFonts w:asciiTheme="minorHAnsi" w:hAnsiTheme="minorHAnsi"/>
          <w:b/>
          <w:color w:val="833C0B" w:themeColor="accent2" w:themeShade="80"/>
          <w:sz w:val="44"/>
          <w:szCs w:val="44"/>
          <w:u w:val="single"/>
        </w:rPr>
        <w:t>Data Protection</w:t>
      </w:r>
    </w:p>
    <w:p w:rsidR="0012576F" w:rsidRDefault="00EA06F5" w:rsidP="00EA06F5">
      <w:pPr>
        <w:spacing w:after="160" w:line="259" w:lineRule="auto"/>
        <w:rPr>
          <w:rFonts w:asciiTheme="minorHAnsi" w:hAnsiTheme="minorHAnsi"/>
          <w:szCs w:val="28"/>
        </w:rPr>
      </w:pPr>
      <w:r>
        <w:rPr>
          <w:rFonts w:asciiTheme="minorHAnsi" w:hAnsiTheme="minorHAnsi"/>
          <w:szCs w:val="28"/>
        </w:rPr>
        <w:t xml:space="preserve">The school has taken the necessary steps and precautionary measures to ensure compliance with the Data Protection Act 2018 and the current </w:t>
      </w:r>
      <w:r w:rsidRPr="00EA06F5">
        <w:rPr>
          <w:rFonts w:asciiTheme="minorHAnsi" w:hAnsiTheme="minorHAnsi"/>
          <w:szCs w:val="28"/>
        </w:rPr>
        <w:t>General Data Protection Regulation (GDPR).</w:t>
      </w:r>
      <w:r>
        <w:rPr>
          <w:rFonts w:asciiTheme="minorHAnsi" w:hAnsiTheme="minorHAnsi"/>
          <w:szCs w:val="28"/>
        </w:rPr>
        <w:t xml:space="preserve"> </w:t>
      </w:r>
      <w:r w:rsidR="001D4873" w:rsidRPr="001D4873">
        <w:rPr>
          <w:rFonts w:asciiTheme="minorHAnsi" w:hAnsiTheme="minorHAnsi"/>
          <w:szCs w:val="28"/>
        </w:rPr>
        <w:t xml:space="preserve">Personal data will be recorded, processed, transferred and made available according to the Data Protection Act 2018. </w:t>
      </w:r>
      <w:r>
        <w:rPr>
          <w:rFonts w:asciiTheme="minorHAnsi" w:hAnsiTheme="minorHAnsi"/>
          <w:szCs w:val="28"/>
        </w:rPr>
        <w:t xml:space="preserve">The school has a Data Protection policy in place, has an appointed Data Protection Officer and has paid the </w:t>
      </w:r>
      <w:r w:rsidRPr="00EA06F5">
        <w:rPr>
          <w:rFonts w:asciiTheme="minorHAnsi" w:hAnsiTheme="minorHAnsi"/>
          <w:szCs w:val="28"/>
        </w:rPr>
        <w:t>appropriate fee to the Information Commissioner’s Office (ICO).</w:t>
      </w:r>
      <w:r>
        <w:rPr>
          <w:rFonts w:asciiTheme="minorHAnsi" w:hAnsiTheme="minorHAnsi"/>
          <w:szCs w:val="28"/>
        </w:rPr>
        <w:t xml:space="preserve"> </w:t>
      </w:r>
      <w:r w:rsidRPr="00EA06F5">
        <w:rPr>
          <w:rFonts w:asciiTheme="minorHAnsi" w:hAnsiTheme="minorHAnsi"/>
          <w:szCs w:val="28"/>
        </w:rPr>
        <w:t xml:space="preserve">It will hold the minimum personal data necessary to enable it to perform its function and it will not hold it for longer than necessary for </w:t>
      </w:r>
      <w:r>
        <w:rPr>
          <w:rFonts w:asciiTheme="minorHAnsi" w:hAnsiTheme="minorHAnsi"/>
          <w:szCs w:val="28"/>
        </w:rPr>
        <w:t>the purposes for which it was collected.</w:t>
      </w:r>
      <w:r w:rsidR="005F1007">
        <w:rPr>
          <w:rFonts w:asciiTheme="minorHAnsi" w:hAnsiTheme="minorHAnsi"/>
          <w:szCs w:val="28"/>
        </w:rPr>
        <w:t xml:space="preserve"> Any personal data collected will be for legitimate business interests.</w:t>
      </w:r>
      <w:r>
        <w:rPr>
          <w:rFonts w:asciiTheme="minorHAnsi" w:hAnsiTheme="minorHAnsi"/>
          <w:szCs w:val="28"/>
        </w:rPr>
        <w:t xml:space="preserve"> </w:t>
      </w:r>
      <w:r w:rsidR="00FE2DB3">
        <w:rPr>
          <w:rFonts w:asciiTheme="minorHAnsi" w:hAnsiTheme="minorHAnsi"/>
          <w:szCs w:val="28"/>
        </w:rPr>
        <w:t>All personal data held will be as accurate as possible and inaccuracies will be amended and corre</w:t>
      </w:r>
      <w:r w:rsidR="00D878E4">
        <w:rPr>
          <w:rFonts w:asciiTheme="minorHAnsi" w:hAnsiTheme="minorHAnsi"/>
          <w:szCs w:val="28"/>
        </w:rPr>
        <w:t>cted without unnecessary delay. The school is clear on the arrangements to access personal data and its storage, security and transfer. South Kirkby Academy follows the Waterton Academy Trust’s Freedom of Information (FOI) Policy which conforms to the Freedom of Information Act 2000 and sets out how the school deals with FOI requests.</w:t>
      </w:r>
      <w:r w:rsidR="00C92BD7">
        <w:rPr>
          <w:rFonts w:asciiTheme="minorHAnsi" w:hAnsiTheme="minorHAnsi"/>
          <w:szCs w:val="28"/>
        </w:rPr>
        <w:t xml:space="preserve"> All staff have and will continue to receive training regarding data protection and are aware of their responsibilities.</w:t>
      </w:r>
    </w:p>
    <w:p w:rsidR="001D4873" w:rsidRDefault="0067742B" w:rsidP="00EA06F5">
      <w:pPr>
        <w:spacing w:after="160" w:line="259" w:lineRule="auto"/>
        <w:rPr>
          <w:rFonts w:asciiTheme="minorHAnsi" w:hAnsiTheme="minorHAnsi"/>
          <w:szCs w:val="28"/>
        </w:rPr>
      </w:pPr>
      <w:r>
        <w:rPr>
          <w:rFonts w:asciiTheme="minorHAnsi" w:hAnsiTheme="minorHAnsi"/>
          <w:szCs w:val="28"/>
        </w:rPr>
        <w:t>Staff will ensure that the utmost care is taken to keep personal data safe in order to minimise the risk of its loss or misuse. Therefore, all personal data is encrypted</w:t>
      </w:r>
      <w:r w:rsidR="00E17FCF">
        <w:rPr>
          <w:rFonts w:asciiTheme="minorHAnsi" w:hAnsiTheme="minorHAnsi"/>
          <w:szCs w:val="28"/>
        </w:rPr>
        <w:t xml:space="preserve"> and can only be accessed by authorised members of staff. S</w:t>
      </w:r>
      <w:r>
        <w:rPr>
          <w:rFonts w:asciiTheme="minorHAnsi" w:hAnsiTheme="minorHAnsi"/>
          <w:szCs w:val="28"/>
        </w:rPr>
        <w:t xml:space="preserve">taff are aware that they can only see or handle personal data on secure, password-protected computers or devices that </w:t>
      </w:r>
      <w:r w:rsidR="00E17FCF">
        <w:rPr>
          <w:rFonts w:asciiTheme="minorHAnsi" w:hAnsiTheme="minorHAnsi"/>
          <w:szCs w:val="28"/>
        </w:rPr>
        <w:t xml:space="preserve">offer approved virus and malware checking software and that </w:t>
      </w:r>
      <w:r>
        <w:rPr>
          <w:rFonts w:asciiTheme="minorHAnsi" w:hAnsiTheme="minorHAnsi"/>
          <w:szCs w:val="28"/>
        </w:rPr>
        <w:t>have bee</w:t>
      </w:r>
      <w:r w:rsidR="00E17FCF">
        <w:rPr>
          <w:rFonts w:asciiTheme="minorHAnsi" w:hAnsiTheme="minorHAnsi"/>
          <w:szCs w:val="28"/>
        </w:rPr>
        <w:t>n authorised by the Headteacher. T</w:t>
      </w:r>
      <w:r>
        <w:rPr>
          <w:rFonts w:asciiTheme="minorHAnsi" w:hAnsiTheme="minorHAnsi"/>
          <w:szCs w:val="28"/>
        </w:rPr>
        <w:t xml:space="preserve">hese devices </w:t>
      </w:r>
      <w:r w:rsidR="00E17FCF">
        <w:rPr>
          <w:rFonts w:asciiTheme="minorHAnsi" w:hAnsiTheme="minorHAnsi"/>
          <w:szCs w:val="28"/>
        </w:rPr>
        <w:t>must be</w:t>
      </w:r>
      <w:r>
        <w:rPr>
          <w:rFonts w:asciiTheme="minorHAnsi" w:hAnsiTheme="minorHAnsi"/>
          <w:szCs w:val="28"/>
        </w:rPr>
        <w:t xml:space="preserve"> properly logged-off once they have used or viewed personal data. Personal data that is needed to be transferred electronically must and will be done using encryption. </w:t>
      </w:r>
      <w:r w:rsidR="00E17FCF">
        <w:rPr>
          <w:rFonts w:asciiTheme="minorHAnsi" w:hAnsiTheme="minorHAnsi"/>
          <w:szCs w:val="28"/>
        </w:rPr>
        <w:t xml:space="preserve">Once the personal data has been transferred or its use is complete, it must be securely deleted from the device. </w:t>
      </w:r>
    </w:p>
    <w:p w:rsidR="005F1007" w:rsidRPr="00EA06F5" w:rsidRDefault="005F1007" w:rsidP="00EA06F5">
      <w:pPr>
        <w:spacing w:after="160" w:line="259" w:lineRule="auto"/>
        <w:rPr>
          <w:rFonts w:asciiTheme="minorHAnsi" w:hAnsiTheme="minorHAnsi"/>
          <w:szCs w:val="28"/>
        </w:rPr>
      </w:pPr>
      <w:r>
        <w:rPr>
          <w:rFonts w:asciiTheme="minorHAnsi" w:hAnsiTheme="minorHAnsi"/>
          <w:szCs w:val="28"/>
        </w:rPr>
        <w:t xml:space="preserve">Breaches of data protection must and will be reported immediately to the ICO by staff and this must be done within 72 hours since its occurrence. Further responses to this will be compliant with GDPR regulations. Parental consent will be sort if the school intends to share personal data, in the interests of legitimate business, with other third parties and those outside of the European Union. </w:t>
      </w:r>
    </w:p>
    <w:p w:rsidR="0012576F" w:rsidRDefault="0012576F" w:rsidP="0012576F">
      <w:pPr>
        <w:spacing w:after="160" w:line="259" w:lineRule="auto"/>
        <w:rPr>
          <w:rFonts w:asciiTheme="minorHAnsi" w:hAnsiTheme="minorHAnsi"/>
          <w:szCs w:val="28"/>
        </w:rPr>
      </w:pPr>
      <w:r>
        <w:rPr>
          <w:rFonts w:asciiTheme="minorHAnsi" w:hAnsiTheme="minorHAnsi"/>
          <w:szCs w:val="28"/>
        </w:rPr>
        <w:t>For more information,</w:t>
      </w:r>
      <w:r w:rsidR="0067742B">
        <w:rPr>
          <w:rFonts w:asciiTheme="minorHAnsi" w:hAnsiTheme="minorHAnsi"/>
          <w:szCs w:val="28"/>
        </w:rPr>
        <w:t xml:space="preserve"> please</w:t>
      </w:r>
      <w:r>
        <w:rPr>
          <w:rFonts w:asciiTheme="minorHAnsi" w:hAnsiTheme="minorHAnsi"/>
          <w:szCs w:val="28"/>
        </w:rPr>
        <w:t xml:space="preserve"> refer to the school’s Data Protection Policy. </w:t>
      </w:r>
    </w:p>
    <w:p w:rsidR="009A589B" w:rsidRPr="00681871" w:rsidRDefault="009A589B" w:rsidP="005F1007">
      <w:pPr>
        <w:jc w:val="center"/>
        <w:rPr>
          <w:rFonts w:asciiTheme="minorHAnsi" w:hAnsiTheme="minorHAnsi"/>
          <w:szCs w:val="28"/>
        </w:rPr>
      </w:pPr>
      <w:r>
        <w:rPr>
          <w:rFonts w:asciiTheme="minorHAnsi" w:hAnsiTheme="minorHAnsi"/>
          <w:b/>
          <w:color w:val="833C0B" w:themeColor="accent2" w:themeShade="80"/>
          <w:sz w:val="44"/>
          <w:szCs w:val="44"/>
          <w:u w:val="single"/>
        </w:rPr>
        <w:lastRenderedPageBreak/>
        <w:t>Use of Technology – Policy and Procedure</w:t>
      </w:r>
    </w:p>
    <w:p w:rsidR="008951B7" w:rsidRPr="009A589B" w:rsidRDefault="008951B7">
      <w:pPr>
        <w:spacing w:after="160" w:line="259" w:lineRule="auto"/>
        <w:rPr>
          <w:rFonts w:asciiTheme="minorHAnsi" w:hAnsiTheme="minorHAnsi"/>
          <w:b/>
          <w:color w:val="833C0B" w:themeColor="accent2" w:themeShade="80"/>
          <w:sz w:val="10"/>
          <w:szCs w:val="10"/>
          <w:u w:val="single"/>
        </w:rPr>
      </w:pPr>
    </w:p>
    <w:p w:rsidR="00C11DC2" w:rsidRDefault="00C11DC2" w:rsidP="004666B5">
      <w:pPr>
        <w:rPr>
          <w:rFonts w:asciiTheme="minorHAnsi" w:hAnsiTheme="minorHAnsi"/>
          <w:szCs w:val="28"/>
        </w:rPr>
      </w:pPr>
      <w:r>
        <w:rPr>
          <w:rFonts w:asciiTheme="minorHAnsi" w:hAnsiTheme="minorHAnsi"/>
          <w:szCs w:val="28"/>
        </w:rPr>
        <w:t xml:space="preserve">Pupils will be provided with an Acceptable Use Agreement </w:t>
      </w:r>
      <w:r w:rsidR="001B237B">
        <w:rPr>
          <w:rFonts w:asciiTheme="minorHAnsi" w:hAnsiTheme="minorHAnsi"/>
          <w:szCs w:val="28"/>
        </w:rPr>
        <w:t xml:space="preserve">(see Appendix, Item I) </w:t>
      </w:r>
      <w:r>
        <w:rPr>
          <w:rFonts w:asciiTheme="minorHAnsi" w:hAnsiTheme="minorHAnsi"/>
          <w:szCs w:val="28"/>
        </w:rPr>
        <w:t xml:space="preserve">which will outline the school’s rules regarding </w:t>
      </w:r>
      <w:proofErr w:type="gramStart"/>
      <w:r>
        <w:rPr>
          <w:rFonts w:asciiTheme="minorHAnsi" w:hAnsiTheme="minorHAnsi"/>
          <w:szCs w:val="28"/>
        </w:rPr>
        <w:t>pupils</w:t>
      </w:r>
      <w:proofErr w:type="gramEnd"/>
      <w:r>
        <w:rPr>
          <w:rFonts w:asciiTheme="minorHAnsi" w:hAnsiTheme="minorHAnsi"/>
          <w:szCs w:val="28"/>
        </w:rPr>
        <w:t xml:space="preserve"> online activity in school. The Acceptable Use Agreement will be clearly explained to pupils by the staff before they are signed. Once signed, they will be returne</w:t>
      </w:r>
      <w:r w:rsidR="001B237B">
        <w:rPr>
          <w:rFonts w:asciiTheme="minorHAnsi" w:hAnsiTheme="minorHAnsi"/>
          <w:szCs w:val="28"/>
        </w:rPr>
        <w:t>d and held in school by the IT Coordinator</w:t>
      </w:r>
      <w:r>
        <w:rPr>
          <w:rFonts w:asciiTheme="minorHAnsi" w:hAnsiTheme="minorHAnsi"/>
          <w:szCs w:val="28"/>
        </w:rPr>
        <w:t xml:space="preserve"> in the event that </w:t>
      </w:r>
      <w:r w:rsidR="001B237B">
        <w:rPr>
          <w:rFonts w:asciiTheme="minorHAnsi" w:hAnsiTheme="minorHAnsi"/>
          <w:szCs w:val="28"/>
        </w:rPr>
        <w:t>a breach of these rules is made.</w:t>
      </w:r>
    </w:p>
    <w:p w:rsidR="00C11DC2" w:rsidRDefault="00C11DC2" w:rsidP="004666B5">
      <w:pPr>
        <w:rPr>
          <w:rFonts w:asciiTheme="minorHAnsi" w:hAnsiTheme="minorHAnsi"/>
          <w:szCs w:val="28"/>
        </w:rPr>
      </w:pPr>
    </w:p>
    <w:p w:rsidR="004666B5" w:rsidRDefault="00F067FC" w:rsidP="004666B5">
      <w:pPr>
        <w:rPr>
          <w:rFonts w:asciiTheme="minorHAnsi" w:hAnsiTheme="minorHAnsi"/>
          <w:szCs w:val="28"/>
        </w:rPr>
      </w:pPr>
      <w:r>
        <w:rPr>
          <w:rFonts w:asciiTheme="minorHAnsi" w:hAnsiTheme="minorHAnsi"/>
          <w:szCs w:val="28"/>
        </w:rPr>
        <w:t xml:space="preserve">Staff are provided with an Acceptable Use policy that is read, signed and returned to administration. Please refer to the WMAT Online and Social Media Acceptable Use policy for further information. Staff are expected to follow these policies at all times. </w:t>
      </w:r>
    </w:p>
    <w:p w:rsidR="004666B5" w:rsidRDefault="004666B5" w:rsidP="004666B5">
      <w:pPr>
        <w:rPr>
          <w:rFonts w:asciiTheme="minorHAnsi" w:hAnsiTheme="minorHAnsi"/>
          <w:szCs w:val="28"/>
        </w:rPr>
      </w:pPr>
    </w:p>
    <w:p w:rsidR="004B1D53" w:rsidRDefault="004666B5" w:rsidP="004666B5">
      <w:pPr>
        <w:rPr>
          <w:rFonts w:asciiTheme="minorHAnsi" w:hAnsiTheme="minorHAnsi"/>
          <w:szCs w:val="28"/>
        </w:rPr>
      </w:pPr>
      <w:r>
        <w:rPr>
          <w:rFonts w:asciiTheme="minorHAnsi" w:hAnsiTheme="minorHAnsi"/>
          <w:szCs w:val="28"/>
        </w:rPr>
        <w:t>Staff must return technology borrowed from the school if they leave the school and user data must be cleared to ensure compliance with GDPR regulations.</w:t>
      </w:r>
      <w:r w:rsidR="004B1D53">
        <w:rPr>
          <w:rFonts w:asciiTheme="minorHAnsi" w:hAnsiTheme="minorHAnsi"/>
          <w:sz w:val="28"/>
          <w:szCs w:val="28"/>
        </w:rPr>
        <w:br/>
      </w:r>
    </w:p>
    <w:p w:rsidR="00C7409C" w:rsidRPr="004666B5" w:rsidRDefault="00C7409C" w:rsidP="004666B5">
      <w:pPr>
        <w:rPr>
          <w:rFonts w:asciiTheme="minorHAnsi" w:hAnsiTheme="minorHAnsi"/>
          <w:szCs w:val="28"/>
        </w:rPr>
      </w:pPr>
    </w:p>
    <w:p w:rsidR="009A589B" w:rsidRPr="004B1D53" w:rsidRDefault="009A589B" w:rsidP="004B1D53">
      <w:pPr>
        <w:jc w:val="center"/>
        <w:rPr>
          <w:rFonts w:asciiTheme="minorHAnsi" w:hAnsiTheme="minorHAnsi"/>
          <w:b/>
          <w:color w:val="833C0B" w:themeColor="accent2" w:themeShade="80"/>
          <w:sz w:val="44"/>
          <w:szCs w:val="44"/>
          <w:u w:val="single"/>
        </w:rPr>
      </w:pPr>
      <w:r>
        <w:rPr>
          <w:rFonts w:asciiTheme="minorHAnsi" w:hAnsiTheme="minorHAnsi"/>
          <w:b/>
          <w:color w:val="833C0B" w:themeColor="accent2" w:themeShade="80"/>
          <w:sz w:val="44"/>
          <w:szCs w:val="44"/>
          <w:u w:val="single"/>
        </w:rPr>
        <w:t>Technical Provision</w:t>
      </w:r>
    </w:p>
    <w:p w:rsidR="009A589B" w:rsidRPr="009A589B" w:rsidRDefault="009A589B" w:rsidP="009A589B">
      <w:pPr>
        <w:spacing w:after="160" w:line="259" w:lineRule="auto"/>
        <w:rPr>
          <w:rFonts w:asciiTheme="minorHAnsi" w:hAnsiTheme="minorHAnsi"/>
          <w:b/>
          <w:color w:val="833C0B" w:themeColor="accent2" w:themeShade="80"/>
          <w:sz w:val="10"/>
          <w:szCs w:val="10"/>
          <w:u w:val="single"/>
        </w:rPr>
      </w:pPr>
    </w:p>
    <w:p w:rsidR="009A589B" w:rsidRDefault="00D03C20" w:rsidP="009A589B">
      <w:pPr>
        <w:rPr>
          <w:rFonts w:asciiTheme="minorHAnsi" w:hAnsiTheme="minorHAnsi"/>
          <w:szCs w:val="28"/>
        </w:rPr>
      </w:pPr>
      <w:r>
        <w:rPr>
          <w:rFonts w:asciiTheme="minorHAnsi" w:hAnsiTheme="minorHAnsi"/>
          <w:szCs w:val="28"/>
        </w:rPr>
        <w:t>The school servers, wireless system and technological devices are managed by Mint IT Support to ensure that the school meets recommended technical safety and security requirements. The servers, wireless systems and cabling are located securely and</w:t>
      </w:r>
      <w:r w:rsidR="00D61AE8">
        <w:rPr>
          <w:rFonts w:asciiTheme="minorHAnsi" w:hAnsiTheme="minorHAnsi"/>
          <w:szCs w:val="28"/>
        </w:rPr>
        <w:t xml:space="preserve"> physical access is restricted. Network health is ensured </w:t>
      </w:r>
      <w:r w:rsidR="000E1808">
        <w:rPr>
          <w:rFonts w:asciiTheme="minorHAnsi" w:hAnsiTheme="minorHAnsi"/>
          <w:szCs w:val="28"/>
        </w:rPr>
        <w:t xml:space="preserve">and protected </w:t>
      </w:r>
      <w:r w:rsidR="00D61AE8">
        <w:rPr>
          <w:rFonts w:asciiTheme="minorHAnsi" w:hAnsiTheme="minorHAnsi"/>
          <w:szCs w:val="28"/>
        </w:rPr>
        <w:t>through use of Windows Defender anti-virus software. In order to guarantee efficiency, technological and network updates are done regularly by Mint IT Support</w:t>
      </w:r>
      <w:r w:rsidR="00F2562F">
        <w:rPr>
          <w:rFonts w:asciiTheme="minorHAnsi" w:hAnsiTheme="minorHAnsi"/>
          <w:szCs w:val="28"/>
        </w:rPr>
        <w:t xml:space="preserve"> and there will be regular reviews and </w:t>
      </w:r>
      <w:r w:rsidR="00F2562F" w:rsidRPr="00F2562F">
        <w:rPr>
          <w:rFonts w:asciiTheme="minorHAnsi" w:hAnsiTheme="minorHAnsi"/>
          <w:szCs w:val="28"/>
        </w:rPr>
        <w:t>audits of the safety an</w:t>
      </w:r>
      <w:r w:rsidR="00F2562F">
        <w:rPr>
          <w:rFonts w:asciiTheme="minorHAnsi" w:hAnsiTheme="minorHAnsi"/>
          <w:szCs w:val="28"/>
        </w:rPr>
        <w:t xml:space="preserve">d security of school </w:t>
      </w:r>
      <w:r w:rsidR="00F2562F" w:rsidRPr="00F2562F">
        <w:rPr>
          <w:rFonts w:asciiTheme="minorHAnsi" w:hAnsiTheme="minorHAnsi"/>
          <w:szCs w:val="28"/>
        </w:rPr>
        <w:t>technical systems</w:t>
      </w:r>
      <w:r w:rsidR="00D61AE8" w:rsidRPr="00F2562F">
        <w:rPr>
          <w:rFonts w:asciiTheme="minorHAnsi" w:hAnsiTheme="minorHAnsi"/>
          <w:szCs w:val="28"/>
        </w:rPr>
        <w:t>.</w:t>
      </w:r>
    </w:p>
    <w:p w:rsidR="00D03C20" w:rsidRDefault="00D03C20" w:rsidP="009A589B">
      <w:pPr>
        <w:rPr>
          <w:rFonts w:asciiTheme="minorHAnsi" w:hAnsiTheme="minorHAnsi"/>
          <w:szCs w:val="28"/>
        </w:rPr>
      </w:pPr>
    </w:p>
    <w:p w:rsidR="00D03C20" w:rsidRDefault="00D03C20" w:rsidP="009A589B">
      <w:pPr>
        <w:rPr>
          <w:rFonts w:asciiTheme="minorHAnsi" w:hAnsiTheme="minorHAnsi"/>
          <w:szCs w:val="28"/>
        </w:rPr>
      </w:pPr>
      <w:r>
        <w:rPr>
          <w:rFonts w:asciiTheme="minorHAnsi" w:hAnsiTheme="minorHAnsi"/>
          <w:szCs w:val="28"/>
        </w:rPr>
        <w:t>All users are provided with their own account (excluding visitors) which requires a username and password to access them. These accounts are also managed by Mint IT Support</w:t>
      </w:r>
      <w:r w:rsidR="00D15A25">
        <w:rPr>
          <w:rFonts w:asciiTheme="minorHAnsi" w:hAnsiTheme="minorHAnsi"/>
          <w:szCs w:val="28"/>
        </w:rPr>
        <w:t>. Internet is filtered for all pupils by recognised filtering software. This is applied to ensure pupil safety</w:t>
      </w:r>
      <w:r w:rsidR="000E1808">
        <w:rPr>
          <w:rFonts w:asciiTheme="minorHAnsi" w:hAnsiTheme="minorHAnsi"/>
          <w:szCs w:val="28"/>
        </w:rPr>
        <w:t xml:space="preserve"> and filters all illegal content as well as terrorist and extremist material</w:t>
      </w:r>
      <w:r w:rsidR="00D15A25">
        <w:rPr>
          <w:rFonts w:asciiTheme="minorHAnsi" w:hAnsiTheme="minorHAnsi"/>
          <w:szCs w:val="28"/>
        </w:rPr>
        <w:t>. A different level of filtering is applied to staff</w:t>
      </w:r>
      <w:r w:rsidR="00123BB3">
        <w:rPr>
          <w:rFonts w:asciiTheme="minorHAnsi" w:hAnsiTheme="minorHAnsi"/>
          <w:szCs w:val="28"/>
        </w:rPr>
        <w:t xml:space="preserve"> to allow for reasonable use</w:t>
      </w:r>
      <w:r w:rsidR="000E1808">
        <w:rPr>
          <w:rFonts w:asciiTheme="minorHAnsi" w:hAnsiTheme="minorHAnsi"/>
          <w:szCs w:val="28"/>
        </w:rPr>
        <w:t xml:space="preserve"> (illegal content is still filtered)</w:t>
      </w:r>
      <w:r w:rsidR="00D15A25">
        <w:rPr>
          <w:rFonts w:asciiTheme="minorHAnsi" w:hAnsiTheme="minorHAnsi"/>
          <w:szCs w:val="28"/>
        </w:rPr>
        <w:t xml:space="preserve">. </w:t>
      </w:r>
      <w:r w:rsidR="00D61AE8">
        <w:rPr>
          <w:rFonts w:asciiTheme="minorHAnsi" w:hAnsiTheme="minorHAnsi"/>
          <w:szCs w:val="28"/>
        </w:rPr>
        <w:t xml:space="preserve">Staff accounts require password changes on a regular basis to increase security. The managed service provider </w:t>
      </w:r>
      <w:r w:rsidR="00123BB3">
        <w:rPr>
          <w:rFonts w:asciiTheme="minorHAnsi" w:hAnsiTheme="minorHAnsi"/>
          <w:szCs w:val="28"/>
        </w:rPr>
        <w:t>has the ability to monitor user</w:t>
      </w:r>
      <w:r w:rsidR="00D61AE8">
        <w:rPr>
          <w:rFonts w:asciiTheme="minorHAnsi" w:hAnsiTheme="minorHAnsi"/>
          <w:szCs w:val="28"/>
        </w:rPr>
        <w:t>s</w:t>
      </w:r>
      <w:r w:rsidR="00123BB3">
        <w:rPr>
          <w:rFonts w:asciiTheme="minorHAnsi" w:hAnsiTheme="minorHAnsi"/>
          <w:szCs w:val="28"/>
        </w:rPr>
        <w:t>’</w:t>
      </w:r>
      <w:r w:rsidR="00D61AE8">
        <w:rPr>
          <w:rFonts w:asciiTheme="minorHAnsi" w:hAnsiTheme="minorHAnsi"/>
          <w:szCs w:val="28"/>
        </w:rPr>
        <w:t xml:space="preserve"> searches in support of safeguarding concerns.</w:t>
      </w:r>
    </w:p>
    <w:p w:rsidR="008951B7" w:rsidRDefault="008951B7" w:rsidP="008951B7">
      <w:pPr>
        <w:spacing w:after="200" w:line="276" w:lineRule="auto"/>
        <w:rPr>
          <w:rFonts w:asciiTheme="minorHAnsi" w:hAnsiTheme="minorHAnsi"/>
          <w:sz w:val="28"/>
          <w:szCs w:val="28"/>
        </w:rPr>
      </w:pPr>
    </w:p>
    <w:p w:rsidR="00D87C91" w:rsidRPr="004B1D53" w:rsidRDefault="00D87C91" w:rsidP="00D87C91">
      <w:pPr>
        <w:jc w:val="center"/>
        <w:rPr>
          <w:rFonts w:asciiTheme="minorHAnsi" w:hAnsiTheme="minorHAnsi"/>
          <w:b/>
          <w:color w:val="833C0B" w:themeColor="accent2" w:themeShade="80"/>
          <w:sz w:val="44"/>
          <w:szCs w:val="44"/>
          <w:u w:val="single"/>
        </w:rPr>
      </w:pPr>
      <w:r>
        <w:rPr>
          <w:rFonts w:asciiTheme="minorHAnsi" w:hAnsiTheme="minorHAnsi"/>
          <w:b/>
          <w:color w:val="833C0B" w:themeColor="accent2" w:themeShade="80"/>
          <w:sz w:val="44"/>
          <w:szCs w:val="44"/>
          <w:u w:val="single"/>
        </w:rPr>
        <w:t>Managing Internet Access</w:t>
      </w:r>
    </w:p>
    <w:p w:rsidR="00CC5AC4" w:rsidRDefault="00CC5AC4" w:rsidP="00D87C91">
      <w:pPr>
        <w:rPr>
          <w:rFonts w:asciiTheme="minorHAnsi" w:hAnsiTheme="minorHAnsi" w:cs="Arial"/>
          <w:b/>
          <w:color w:val="833C0B" w:themeColor="accent2" w:themeShade="80"/>
          <w:szCs w:val="44"/>
          <w:u w:val="single"/>
        </w:rPr>
      </w:pPr>
    </w:p>
    <w:p w:rsidR="00D87C91" w:rsidRDefault="00D87C91" w:rsidP="00D87C91">
      <w:pPr>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E-mail</w:t>
      </w:r>
    </w:p>
    <w:p w:rsidR="00D87C91" w:rsidRDefault="00D87C91" w:rsidP="00D87C91">
      <w:pPr>
        <w:rPr>
          <w:rFonts w:asciiTheme="minorHAnsi" w:hAnsiTheme="minorHAnsi" w:cs="Arial"/>
          <w:b/>
          <w:color w:val="833C0B" w:themeColor="accent2" w:themeShade="80"/>
          <w:szCs w:val="44"/>
          <w:u w:val="single"/>
        </w:rPr>
      </w:pPr>
    </w:p>
    <w:p w:rsidR="00D87C91" w:rsidRPr="00D87C91" w:rsidRDefault="00D87C91" w:rsidP="00D87C91">
      <w:pPr>
        <w:pStyle w:val="ListParagraph"/>
        <w:numPr>
          <w:ilvl w:val="0"/>
          <w:numId w:val="10"/>
        </w:numPr>
        <w:rPr>
          <w:rFonts w:asciiTheme="minorHAnsi" w:hAnsiTheme="minorHAnsi" w:cs="Arial"/>
          <w:b/>
          <w:color w:val="833C0B" w:themeColor="accent2" w:themeShade="80"/>
          <w:szCs w:val="44"/>
          <w:u w:val="single"/>
        </w:rPr>
      </w:pPr>
      <w:r w:rsidRPr="00D87C91">
        <w:rPr>
          <w:rFonts w:asciiTheme="minorHAnsi" w:hAnsiTheme="minorHAnsi"/>
          <w:szCs w:val="28"/>
        </w:rPr>
        <w:t xml:space="preserve">Pupils may only use approved e-mail accounts on the school system and e-mail usage must be supervised and monitored by a staff member. </w:t>
      </w:r>
    </w:p>
    <w:p w:rsidR="00D87C91" w:rsidRPr="00D87C91" w:rsidRDefault="00D87C91" w:rsidP="00D87C91">
      <w:pPr>
        <w:pStyle w:val="ListParagraph"/>
        <w:numPr>
          <w:ilvl w:val="0"/>
          <w:numId w:val="10"/>
        </w:numPr>
        <w:rPr>
          <w:rFonts w:asciiTheme="minorHAnsi" w:hAnsiTheme="minorHAnsi" w:cs="Arial"/>
          <w:b/>
          <w:color w:val="833C0B" w:themeColor="accent2" w:themeShade="80"/>
          <w:szCs w:val="44"/>
          <w:u w:val="single"/>
        </w:rPr>
      </w:pPr>
      <w:r>
        <w:rPr>
          <w:rFonts w:asciiTheme="minorHAnsi" w:hAnsiTheme="minorHAnsi"/>
          <w:szCs w:val="28"/>
        </w:rPr>
        <w:t xml:space="preserve">Pupils must immediately tell a teacher if they receive an offensive or disturbing e-mail. </w:t>
      </w:r>
    </w:p>
    <w:p w:rsidR="00D87C91" w:rsidRPr="00D87C91" w:rsidRDefault="00D87C91" w:rsidP="00D87C91">
      <w:pPr>
        <w:pStyle w:val="ListParagraph"/>
        <w:numPr>
          <w:ilvl w:val="0"/>
          <w:numId w:val="10"/>
        </w:numPr>
        <w:rPr>
          <w:rFonts w:asciiTheme="minorHAnsi" w:hAnsiTheme="minorHAnsi" w:cs="Arial"/>
          <w:b/>
          <w:color w:val="833C0B" w:themeColor="accent2" w:themeShade="80"/>
          <w:szCs w:val="44"/>
          <w:u w:val="single"/>
        </w:rPr>
      </w:pPr>
      <w:r>
        <w:rPr>
          <w:rFonts w:asciiTheme="minorHAnsi" w:hAnsiTheme="minorHAnsi"/>
          <w:szCs w:val="28"/>
        </w:rPr>
        <w:t>Pupils must not reveal personal details of themselves or others in e-mail communication, or arrange to meet anyone without specific permission from teaching staff.</w:t>
      </w:r>
    </w:p>
    <w:p w:rsidR="00D87C91" w:rsidRPr="00B6009A" w:rsidRDefault="00D87C91" w:rsidP="00D87C91">
      <w:pPr>
        <w:pStyle w:val="ListParagraph"/>
        <w:numPr>
          <w:ilvl w:val="0"/>
          <w:numId w:val="10"/>
        </w:numPr>
        <w:rPr>
          <w:rFonts w:asciiTheme="minorHAnsi" w:hAnsiTheme="minorHAnsi" w:cs="Arial"/>
          <w:b/>
          <w:color w:val="833C0B" w:themeColor="accent2" w:themeShade="80"/>
          <w:szCs w:val="44"/>
          <w:u w:val="single"/>
        </w:rPr>
      </w:pPr>
      <w:r>
        <w:rPr>
          <w:rFonts w:asciiTheme="minorHAnsi" w:hAnsiTheme="minorHAnsi"/>
          <w:szCs w:val="28"/>
        </w:rPr>
        <w:t xml:space="preserve">E-mails sent to external organisations should be written carefully and authorised by a member of teaching staff before sending, in the same </w:t>
      </w:r>
      <w:r w:rsidR="00B6009A">
        <w:rPr>
          <w:rFonts w:asciiTheme="minorHAnsi" w:hAnsiTheme="minorHAnsi"/>
          <w:szCs w:val="28"/>
        </w:rPr>
        <w:t>way as a letter written on school-headed letter.</w:t>
      </w:r>
    </w:p>
    <w:p w:rsidR="00B6009A" w:rsidRPr="00B6009A" w:rsidRDefault="00B6009A" w:rsidP="00D87C91">
      <w:pPr>
        <w:pStyle w:val="ListParagraph"/>
        <w:numPr>
          <w:ilvl w:val="0"/>
          <w:numId w:val="10"/>
        </w:numPr>
        <w:rPr>
          <w:rFonts w:asciiTheme="minorHAnsi" w:hAnsiTheme="minorHAnsi" w:cs="Arial"/>
          <w:b/>
          <w:color w:val="833C0B" w:themeColor="accent2" w:themeShade="80"/>
          <w:szCs w:val="44"/>
          <w:u w:val="single"/>
        </w:rPr>
      </w:pPr>
      <w:r>
        <w:rPr>
          <w:rFonts w:asciiTheme="minorHAnsi" w:hAnsiTheme="minorHAnsi"/>
          <w:szCs w:val="28"/>
        </w:rPr>
        <w:t xml:space="preserve">The forwarding of chain letters is not permitted. </w:t>
      </w:r>
    </w:p>
    <w:p w:rsidR="00B6009A" w:rsidRDefault="00B6009A" w:rsidP="00B6009A">
      <w:pPr>
        <w:rPr>
          <w:rFonts w:asciiTheme="minorHAnsi" w:hAnsiTheme="minorHAnsi" w:cs="Arial"/>
          <w:b/>
          <w:color w:val="833C0B" w:themeColor="accent2" w:themeShade="80"/>
          <w:szCs w:val="44"/>
          <w:u w:val="single"/>
        </w:rPr>
      </w:pPr>
    </w:p>
    <w:p w:rsidR="00B6009A" w:rsidRDefault="00B6009A" w:rsidP="00B6009A">
      <w:pPr>
        <w:rPr>
          <w:rFonts w:asciiTheme="minorHAnsi" w:hAnsiTheme="minorHAnsi" w:cs="Arial"/>
          <w:b/>
          <w:color w:val="833C0B" w:themeColor="accent2" w:themeShade="80"/>
          <w:szCs w:val="44"/>
          <w:u w:val="single"/>
        </w:rPr>
      </w:pPr>
    </w:p>
    <w:p w:rsidR="00B6009A" w:rsidRDefault="00B6009A" w:rsidP="00B6009A">
      <w:pPr>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lastRenderedPageBreak/>
        <w:t>Publishing pupils’</w:t>
      </w:r>
      <w:r w:rsidR="00DA43A3">
        <w:rPr>
          <w:rFonts w:asciiTheme="minorHAnsi" w:hAnsiTheme="minorHAnsi" w:cs="Arial"/>
          <w:b/>
          <w:color w:val="833C0B" w:themeColor="accent2" w:themeShade="80"/>
          <w:szCs w:val="44"/>
          <w:u w:val="single"/>
        </w:rPr>
        <w:t xml:space="preserve"> images and work on VLE, </w:t>
      </w:r>
      <w:r>
        <w:rPr>
          <w:rFonts w:asciiTheme="minorHAnsi" w:hAnsiTheme="minorHAnsi" w:cs="Arial"/>
          <w:b/>
          <w:color w:val="833C0B" w:themeColor="accent2" w:themeShade="80"/>
          <w:szCs w:val="44"/>
          <w:u w:val="single"/>
        </w:rPr>
        <w:t>school website</w:t>
      </w:r>
      <w:r w:rsidR="00DA43A3">
        <w:rPr>
          <w:rFonts w:asciiTheme="minorHAnsi" w:hAnsiTheme="minorHAnsi" w:cs="Arial"/>
          <w:b/>
          <w:color w:val="833C0B" w:themeColor="accent2" w:themeShade="80"/>
          <w:szCs w:val="44"/>
          <w:u w:val="single"/>
        </w:rPr>
        <w:t xml:space="preserve"> and Twitter</w:t>
      </w:r>
    </w:p>
    <w:p w:rsidR="00B6009A" w:rsidRPr="00B6009A" w:rsidRDefault="00B6009A" w:rsidP="00B6009A">
      <w:pPr>
        <w:rPr>
          <w:rFonts w:asciiTheme="minorHAnsi" w:hAnsiTheme="minorHAnsi" w:cs="Arial"/>
          <w:b/>
          <w:color w:val="833C0B" w:themeColor="accent2" w:themeShade="80"/>
          <w:szCs w:val="44"/>
          <w:u w:val="single"/>
        </w:rPr>
      </w:pPr>
    </w:p>
    <w:p w:rsidR="00B6009A" w:rsidRDefault="00B6009A" w:rsidP="00B6009A">
      <w:pPr>
        <w:pStyle w:val="ListParagraph"/>
        <w:numPr>
          <w:ilvl w:val="0"/>
          <w:numId w:val="11"/>
        </w:numPr>
        <w:spacing w:after="200" w:line="276" w:lineRule="auto"/>
        <w:rPr>
          <w:rFonts w:asciiTheme="minorHAnsi" w:hAnsiTheme="minorHAnsi"/>
          <w:szCs w:val="28"/>
        </w:rPr>
      </w:pPr>
      <w:r w:rsidRPr="00B6009A">
        <w:rPr>
          <w:rFonts w:asciiTheme="minorHAnsi" w:hAnsiTheme="minorHAnsi"/>
          <w:szCs w:val="28"/>
        </w:rPr>
        <w:t xml:space="preserve">Written permission from parents or carers will be obtained before photographs of pupils are published. </w:t>
      </w:r>
      <w:r>
        <w:rPr>
          <w:rFonts w:asciiTheme="minorHAnsi" w:hAnsiTheme="minorHAnsi"/>
          <w:szCs w:val="28"/>
        </w:rPr>
        <w:t xml:space="preserve">Permission for this is asked on the child’s enrolment at school. </w:t>
      </w:r>
    </w:p>
    <w:p w:rsidR="00B6009A" w:rsidRDefault="00B6009A" w:rsidP="00B6009A">
      <w:pPr>
        <w:pStyle w:val="ListParagraph"/>
        <w:numPr>
          <w:ilvl w:val="0"/>
          <w:numId w:val="11"/>
        </w:numPr>
        <w:spacing w:after="200" w:line="276" w:lineRule="auto"/>
        <w:rPr>
          <w:rFonts w:asciiTheme="minorHAnsi" w:hAnsiTheme="minorHAnsi"/>
          <w:szCs w:val="28"/>
        </w:rPr>
      </w:pPr>
      <w:r>
        <w:rPr>
          <w:rFonts w:asciiTheme="minorHAnsi" w:hAnsiTheme="minorHAnsi"/>
          <w:szCs w:val="28"/>
        </w:rPr>
        <w:t xml:space="preserve">Pupils’ work can only be published with the permission of parents. </w:t>
      </w:r>
    </w:p>
    <w:p w:rsidR="00DA43A3" w:rsidRDefault="00DA43A3" w:rsidP="00DA43A3">
      <w:pPr>
        <w:rPr>
          <w:rFonts w:asciiTheme="minorHAnsi" w:hAnsiTheme="minorHAnsi" w:cs="Arial"/>
          <w:b/>
          <w:color w:val="833C0B" w:themeColor="accent2" w:themeShade="80"/>
          <w:szCs w:val="44"/>
          <w:u w:val="single"/>
        </w:rPr>
      </w:pPr>
    </w:p>
    <w:p w:rsidR="00DA43A3" w:rsidRDefault="00DA43A3" w:rsidP="00DA43A3">
      <w:pPr>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Social networking and personal publishing</w:t>
      </w:r>
    </w:p>
    <w:p w:rsidR="00DA43A3" w:rsidRPr="00B6009A" w:rsidRDefault="00DA43A3" w:rsidP="00DA43A3">
      <w:pPr>
        <w:rPr>
          <w:rFonts w:asciiTheme="minorHAnsi" w:hAnsiTheme="minorHAnsi" w:cs="Arial"/>
          <w:b/>
          <w:color w:val="833C0B" w:themeColor="accent2" w:themeShade="80"/>
          <w:szCs w:val="44"/>
          <w:u w:val="single"/>
        </w:rPr>
      </w:pPr>
    </w:p>
    <w:p w:rsidR="00DA43A3" w:rsidRDefault="00DA43A3" w:rsidP="00DA43A3">
      <w:pPr>
        <w:pStyle w:val="ListParagraph"/>
        <w:numPr>
          <w:ilvl w:val="0"/>
          <w:numId w:val="11"/>
        </w:numPr>
        <w:spacing w:after="200" w:line="276" w:lineRule="auto"/>
        <w:rPr>
          <w:rFonts w:asciiTheme="minorHAnsi" w:hAnsiTheme="minorHAnsi"/>
          <w:szCs w:val="28"/>
        </w:rPr>
      </w:pPr>
      <w:r>
        <w:rPr>
          <w:rFonts w:asciiTheme="minorHAnsi" w:hAnsiTheme="minorHAnsi"/>
          <w:szCs w:val="28"/>
        </w:rPr>
        <w:t xml:space="preserve">The school will use MINT Support Ltd. to block/filter access to social networking sites. Only teaching staff have access to the school’s Twitter account and the viewing of this social media account is offered only to parents. </w:t>
      </w:r>
    </w:p>
    <w:p w:rsidR="00724F14" w:rsidRPr="00DA43A3" w:rsidRDefault="00724F14" w:rsidP="00724F14">
      <w:pPr>
        <w:pStyle w:val="ListParagraph"/>
        <w:spacing w:after="200" w:line="276" w:lineRule="auto"/>
        <w:rPr>
          <w:rFonts w:asciiTheme="minorHAnsi" w:hAnsiTheme="minorHAnsi"/>
          <w:szCs w:val="28"/>
        </w:rPr>
      </w:pPr>
    </w:p>
    <w:p w:rsidR="00B6009A" w:rsidRDefault="00CC5AC4" w:rsidP="007409B9">
      <w:pPr>
        <w:spacing w:after="200" w:line="276" w:lineRule="auto"/>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Managing filtering</w:t>
      </w:r>
    </w:p>
    <w:p w:rsidR="00CC5AC4" w:rsidRDefault="00CC5AC4" w:rsidP="00CC5AC4">
      <w:pPr>
        <w:pStyle w:val="ListParagraph"/>
        <w:numPr>
          <w:ilvl w:val="0"/>
          <w:numId w:val="11"/>
        </w:numPr>
        <w:spacing w:after="200" w:line="276" w:lineRule="auto"/>
        <w:rPr>
          <w:rFonts w:asciiTheme="minorHAnsi" w:hAnsiTheme="minorHAnsi"/>
          <w:szCs w:val="28"/>
        </w:rPr>
      </w:pPr>
      <w:r>
        <w:rPr>
          <w:rFonts w:asciiTheme="minorHAnsi" w:hAnsiTheme="minorHAnsi"/>
          <w:szCs w:val="28"/>
        </w:rPr>
        <w:t xml:space="preserve">Web content and use is closely monitored and filtered by MINT Support Ltd. To improve their service, the school will work closely alongside MINT Support Ltd. to ensure systems protect pupils by being reviewed. </w:t>
      </w:r>
    </w:p>
    <w:p w:rsidR="001B3275" w:rsidRDefault="00CC5AC4" w:rsidP="001B3275">
      <w:pPr>
        <w:pStyle w:val="ListParagraph"/>
        <w:numPr>
          <w:ilvl w:val="0"/>
          <w:numId w:val="11"/>
        </w:numPr>
        <w:spacing w:after="200" w:line="276" w:lineRule="auto"/>
        <w:rPr>
          <w:rFonts w:asciiTheme="minorHAnsi" w:hAnsiTheme="minorHAnsi"/>
          <w:szCs w:val="28"/>
        </w:rPr>
      </w:pPr>
      <w:r>
        <w:rPr>
          <w:rFonts w:asciiTheme="minorHAnsi" w:hAnsiTheme="minorHAnsi"/>
          <w:szCs w:val="28"/>
        </w:rPr>
        <w:t xml:space="preserve">If staff or pupils come across unsuitable material online, the site must be reported to the IT </w:t>
      </w:r>
      <w:r w:rsidR="001B237B">
        <w:rPr>
          <w:rFonts w:asciiTheme="minorHAnsi" w:hAnsiTheme="minorHAnsi"/>
          <w:szCs w:val="28"/>
        </w:rPr>
        <w:t>Coordinator</w:t>
      </w:r>
      <w:r>
        <w:rPr>
          <w:rFonts w:asciiTheme="minorHAnsi" w:hAnsiTheme="minorHAnsi"/>
          <w:szCs w:val="28"/>
        </w:rPr>
        <w:t xml:space="preserve"> immediately. Senior staff and the IT </w:t>
      </w:r>
      <w:r w:rsidR="001B237B">
        <w:rPr>
          <w:rFonts w:asciiTheme="minorHAnsi" w:hAnsiTheme="minorHAnsi"/>
          <w:szCs w:val="28"/>
        </w:rPr>
        <w:t>Coordinator</w:t>
      </w:r>
      <w:r>
        <w:rPr>
          <w:rFonts w:asciiTheme="minorHAnsi" w:hAnsiTheme="minorHAnsi"/>
          <w:szCs w:val="28"/>
        </w:rPr>
        <w:t xml:space="preserve"> will ensure </w:t>
      </w:r>
      <w:r w:rsidR="00426B24">
        <w:rPr>
          <w:rFonts w:asciiTheme="minorHAnsi" w:hAnsiTheme="minorHAnsi"/>
          <w:szCs w:val="28"/>
        </w:rPr>
        <w:t xml:space="preserve">that regular filtering tests are made by MINT Support Ltd. to check that the filtering methods selected are appropriate, effective and reasonable. </w:t>
      </w:r>
    </w:p>
    <w:p w:rsidR="00A5342E" w:rsidRDefault="00A5342E" w:rsidP="001B3275">
      <w:pPr>
        <w:pStyle w:val="ListParagraph"/>
        <w:numPr>
          <w:ilvl w:val="0"/>
          <w:numId w:val="11"/>
        </w:numPr>
        <w:spacing w:after="200" w:line="276" w:lineRule="auto"/>
        <w:rPr>
          <w:rFonts w:asciiTheme="minorHAnsi" w:hAnsiTheme="minorHAnsi"/>
          <w:szCs w:val="28"/>
        </w:rPr>
      </w:pPr>
      <w:r>
        <w:rPr>
          <w:rFonts w:asciiTheme="minorHAnsi" w:hAnsiTheme="minorHAnsi"/>
          <w:szCs w:val="28"/>
        </w:rPr>
        <w:t>Pupils will be informed that all network and internet use will be monitored.</w:t>
      </w:r>
    </w:p>
    <w:p w:rsidR="007D6C20" w:rsidRPr="001B3275" w:rsidRDefault="007D6C20" w:rsidP="001B3275">
      <w:pPr>
        <w:pStyle w:val="ListParagraph"/>
        <w:numPr>
          <w:ilvl w:val="0"/>
          <w:numId w:val="11"/>
        </w:numPr>
        <w:spacing w:after="200" w:line="276" w:lineRule="auto"/>
        <w:rPr>
          <w:rFonts w:asciiTheme="minorHAnsi" w:hAnsiTheme="minorHAnsi"/>
          <w:szCs w:val="28"/>
        </w:rPr>
      </w:pPr>
      <w:r>
        <w:rPr>
          <w:rFonts w:asciiTheme="minorHAnsi" w:hAnsiTheme="minorHAnsi"/>
          <w:szCs w:val="28"/>
        </w:rPr>
        <w:t>The use of proxy sites or other means to subvert the school’s</w:t>
      </w:r>
      <w:r w:rsidR="00724F14">
        <w:rPr>
          <w:rFonts w:asciiTheme="minorHAnsi" w:hAnsiTheme="minorHAnsi"/>
          <w:szCs w:val="28"/>
        </w:rPr>
        <w:t xml:space="preserve"> filtering system is forbidden, along with the deliberate attempt to access offensive or pornographic material. </w:t>
      </w:r>
    </w:p>
    <w:p w:rsidR="001B3275" w:rsidRDefault="001B3275" w:rsidP="001B3275">
      <w:pPr>
        <w:spacing w:after="200" w:line="276" w:lineRule="auto"/>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br/>
        <w:t xml:space="preserve">Managing </w:t>
      </w:r>
      <w:r w:rsidR="00CD71FE">
        <w:rPr>
          <w:rFonts w:asciiTheme="minorHAnsi" w:hAnsiTheme="minorHAnsi" w:cs="Arial"/>
          <w:b/>
          <w:color w:val="833C0B" w:themeColor="accent2" w:themeShade="80"/>
          <w:szCs w:val="44"/>
          <w:u w:val="single"/>
        </w:rPr>
        <w:t xml:space="preserve">mobile and </w:t>
      </w:r>
      <w:r>
        <w:rPr>
          <w:rFonts w:asciiTheme="minorHAnsi" w:hAnsiTheme="minorHAnsi" w:cs="Arial"/>
          <w:b/>
          <w:color w:val="833C0B" w:themeColor="accent2" w:themeShade="80"/>
          <w:szCs w:val="44"/>
          <w:u w:val="single"/>
        </w:rPr>
        <w:t>emerging technologies</w:t>
      </w:r>
    </w:p>
    <w:p w:rsidR="001B3275" w:rsidRPr="001B3275" w:rsidRDefault="001B3275" w:rsidP="001B3275">
      <w:pPr>
        <w:pStyle w:val="ListParagraph"/>
        <w:numPr>
          <w:ilvl w:val="0"/>
          <w:numId w:val="12"/>
        </w:numPr>
        <w:spacing w:after="200" w:line="276" w:lineRule="auto"/>
        <w:rPr>
          <w:rFonts w:asciiTheme="minorHAnsi" w:hAnsiTheme="minorHAnsi" w:cs="Arial"/>
          <w:b/>
          <w:color w:val="833C0B" w:themeColor="accent2" w:themeShade="80"/>
          <w:szCs w:val="44"/>
          <w:u w:val="single"/>
        </w:rPr>
      </w:pPr>
      <w:r>
        <w:rPr>
          <w:rFonts w:asciiTheme="minorHAnsi" w:hAnsiTheme="minorHAnsi"/>
          <w:szCs w:val="28"/>
        </w:rPr>
        <w:t xml:space="preserve">Emerging technologies will be examined for educational benefit and a risk assessment will be carried out before use in school is allowed. </w:t>
      </w:r>
    </w:p>
    <w:p w:rsidR="000D3A31" w:rsidRPr="000D3A31" w:rsidRDefault="000D3A31" w:rsidP="000D3A31">
      <w:pPr>
        <w:pStyle w:val="ListParagraph"/>
        <w:numPr>
          <w:ilvl w:val="0"/>
          <w:numId w:val="12"/>
        </w:numPr>
        <w:spacing w:after="200" w:line="276" w:lineRule="auto"/>
        <w:rPr>
          <w:rFonts w:asciiTheme="minorHAnsi" w:hAnsiTheme="minorHAnsi" w:cs="Arial"/>
          <w:b/>
          <w:color w:val="833C0B" w:themeColor="accent2" w:themeShade="80"/>
          <w:szCs w:val="44"/>
          <w:u w:val="single"/>
        </w:rPr>
      </w:pPr>
      <w:r>
        <w:rPr>
          <w:rFonts w:asciiTheme="minorHAnsi" w:hAnsiTheme="minorHAnsi"/>
          <w:szCs w:val="28"/>
        </w:rPr>
        <w:t>*</w:t>
      </w:r>
      <w:r w:rsidR="001B3275">
        <w:rPr>
          <w:rFonts w:asciiTheme="minorHAnsi" w:hAnsiTheme="minorHAnsi"/>
          <w:szCs w:val="28"/>
        </w:rPr>
        <w:t xml:space="preserve">The senior management team should note that technologies such as mobile phones with wireless internet access can bypass school filtering systems and present a new route to undesirable material and communications. </w:t>
      </w:r>
      <w:r w:rsidR="00BC5A08">
        <w:rPr>
          <w:rFonts w:asciiTheme="minorHAnsi" w:hAnsiTheme="minorHAnsi"/>
          <w:szCs w:val="28"/>
        </w:rPr>
        <w:t xml:space="preserve">Furthermore, 3G and 4G mobile phones </w:t>
      </w:r>
      <w:r>
        <w:rPr>
          <w:rFonts w:asciiTheme="minorHAnsi" w:hAnsiTheme="minorHAnsi"/>
          <w:szCs w:val="28"/>
        </w:rPr>
        <w:t xml:space="preserve">enable users to browse the internet using a different network, meaning that the school would be unable to monitor and filter pupils’ online activity whilst pupils were using these. </w:t>
      </w:r>
    </w:p>
    <w:p w:rsidR="007C61C8" w:rsidRPr="00CD71FE" w:rsidRDefault="000D3A31" w:rsidP="000D3A31">
      <w:pPr>
        <w:pStyle w:val="ListParagraph"/>
        <w:numPr>
          <w:ilvl w:val="0"/>
          <w:numId w:val="12"/>
        </w:numPr>
        <w:spacing w:after="200" w:line="276" w:lineRule="auto"/>
        <w:rPr>
          <w:rFonts w:asciiTheme="minorHAnsi" w:hAnsiTheme="minorHAnsi" w:cs="Arial"/>
          <w:b/>
          <w:color w:val="833C0B" w:themeColor="accent2" w:themeShade="80"/>
          <w:szCs w:val="44"/>
          <w:u w:val="single"/>
        </w:rPr>
      </w:pPr>
      <w:r>
        <w:rPr>
          <w:rFonts w:asciiTheme="minorHAnsi" w:hAnsiTheme="minorHAnsi"/>
          <w:szCs w:val="28"/>
        </w:rPr>
        <w:t xml:space="preserve">*For reasons stated above, </w:t>
      </w:r>
      <w:r w:rsidR="009B651A">
        <w:rPr>
          <w:rFonts w:asciiTheme="minorHAnsi" w:hAnsiTheme="minorHAnsi"/>
          <w:b/>
          <w:szCs w:val="28"/>
          <w:u w:val="single"/>
        </w:rPr>
        <w:t xml:space="preserve">pupils’ </w:t>
      </w:r>
      <w:r w:rsidRPr="000D3A31">
        <w:rPr>
          <w:rFonts w:asciiTheme="minorHAnsi" w:hAnsiTheme="minorHAnsi"/>
          <w:b/>
          <w:szCs w:val="28"/>
          <w:u w:val="single"/>
        </w:rPr>
        <w:t>mobile phones are not permitted on school property</w:t>
      </w:r>
      <w:r w:rsidR="007C61C8" w:rsidRPr="007C61C8">
        <w:rPr>
          <w:rFonts w:asciiTheme="minorHAnsi" w:hAnsiTheme="minorHAnsi"/>
          <w:b/>
          <w:szCs w:val="28"/>
        </w:rPr>
        <w:t xml:space="preserve"> </w:t>
      </w:r>
      <w:r w:rsidR="007C61C8">
        <w:rPr>
          <w:rFonts w:asciiTheme="minorHAnsi" w:hAnsiTheme="minorHAnsi"/>
          <w:szCs w:val="28"/>
        </w:rPr>
        <w:t xml:space="preserve">(unless, in exceptional circumstances, permission has been given by the Headteacher, Miss Travis or another member of the Senior Management Team). </w:t>
      </w:r>
    </w:p>
    <w:p w:rsidR="00CD71FE" w:rsidRPr="00A5342E" w:rsidRDefault="00CD71FE" w:rsidP="000D3A31">
      <w:pPr>
        <w:pStyle w:val="ListParagraph"/>
        <w:numPr>
          <w:ilvl w:val="0"/>
          <w:numId w:val="12"/>
        </w:numPr>
        <w:spacing w:after="200" w:line="276" w:lineRule="auto"/>
        <w:rPr>
          <w:rFonts w:asciiTheme="minorHAnsi" w:hAnsiTheme="minorHAnsi" w:cs="Arial"/>
          <w:b/>
          <w:color w:val="833C0B" w:themeColor="accent2" w:themeShade="80"/>
          <w:szCs w:val="44"/>
          <w:u w:val="single"/>
        </w:rPr>
      </w:pPr>
      <w:r>
        <w:rPr>
          <w:rFonts w:asciiTheme="minorHAnsi" w:hAnsiTheme="minorHAnsi"/>
          <w:szCs w:val="28"/>
        </w:rPr>
        <w:t xml:space="preserve">Pupils are given opportunities to experience a range of up-to-date technological devices and will be taught about the safe and appropriate use of these the school’s Online Safety curriculum. </w:t>
      </w:r>
    </w:p>
    <w:p w:rsidR="00A5342E" w:rsidRPr="003B020E" w:rsidRDefault="00A5342E" w:rsidP="00A5342E">
      <w:pPr>
        <w:pStyle w:val="ListParagraph"/>
        <w:spacing w:after="200" w:line="276" w:lineRule="auto"/>
        <w:rPr>
          <w:rFonts w:asciiTheme="minorHAnsi" w:hAnsiTheme="minorHAnsi" w:cs="Arial"/>
          <w:b/>
          <w:color w:val="833C0B" w:themeColor="accent2" w:themeShade="80"/>
          <w:szCs w:val="44"/>
          <w:u w:val="single"/>
        </w:rPr>
      </w:pPr>
    </w:p>
    <w:p w:rsidR="007409B9" w:rsidRDefault="003B020E" w:rsidP="003B020E">
      <w:pPr>
        <w:spacing w:after="200" w:line="276" w:lineRule="auto"/>
        <w:rPr>
          <w:rFonts w:asciiTheme="minorHAnsi" w:hAnsiTheme="minorHAnsi" w:cs="Arial"/>
          <w:b/>
          <w:color w:val="833C0B" w:themeColor="accent2" w:themeShade="80"/>
          <w:szCs w:val="44"/>
          <w:u w:val="single"/>
        </w:rPr>
      </w:pPr>
      <w:r>
        <w:rPr>
          <w:rFonts w:asciiTheme="minorHAnsi" w:hAnsiTheme="minorHAnsi" w:cs="Arial"/>
          <w:b/>
          <w:color w:val="833C0B" w:themeColor="accent2" w:themeShade="80"/>
          <w:szCs w:val="44"/>
          <w:u w:val="single"/>
        </w:rPr>
        <w:t>Directing pupils in lessons where internet use is pre-planned</w:t>
      </w:r>
    </w:p>
    <w:p w:rsidR="003B020E" w:rsidRDefault="003B020E" w:rsidP="003B020E">
      <w:pPr>
        <w:pStyle w:val="ListParagraph"/>
        <w:numPr>
          <w:ilvl w:val="0"/>
          <w:numId w:val="15"/>
        </w:numPr>
        <w:spacing w:after="200" w:line="276" w:lineRule="auto"/>
        <w:rPr>
          <w:rFonts w:asciiTheme="minorHAnsi" w:hAnsiTheme="minorHAnsi" w:cs="Arial"/>
          <w:szCs w:val="44"/>
        </w:rPr>
      </w:pPr>
      <w:r>
        <w:rPr>
          <w:rFonts w:asciiTheme="minorHAnsi" w:hAnsiTheme="minorHAnsi" w:cs="Arial"/>
          <w:szCs w:val="44"/>
        </w:rPr>
        <w:t>Pupils will be guided to specific sites that have been checked</w:t>
      </w:r>
      <w:r w:rsidR="00F75C20">
        <w:rPr>
          <w:rFonts w:asciiTheme="minorHAnsi" w:hAnsiTheme="minorHAnsi" w:cs="Arial"/>
          <w:szCs w:val="44"/>
        </w:rPr>
        <w:t xml:space="preserve"> and approved</w:t>
      </w:r>
      <w:r>
        <w:rPr>
          <w:rFonts w:asciiTheme="minorHAnsi" w:hAnsiTheme="minorHAnsi" w:cs="Arial"/>
          <w:szCs w:val="44"/>
        </w:rPr>
        <w:t xml:space="preserve"> by an adult. </w:t>
      </w:r>
    </w:p>
    <w:p w:rsidR="00ED3D48" w:rsidRDefault="003B020E" w:rsidP="00ED3D48">
      <w:pPr>
        <w:pStyle w:val="ListParagraph"/>
        <w:numPr>
          <w:ilvl w:val="0"/>
          <w:numId w:val="15"/>
        </w:numPr>
        <w:spacing w:after="200" w:line="276" w:lineRule="auto"/>
        <w:rPr>
          <w:rFonts w:asciiTheme="minorHAnsi" w:hAnsiTheme="minorHAnsi" w:cs="Arial"/>
          <w:szCs w:val="44"/>
        </w:rPr>
      </w:pPr>
      <w:r>
        <w:rPr>
          <w:rFonts w:asciiTheme="minorHAnsi" w:hAnsiTheme="minorHAnsi" w:cs="Arial"/>
          <w:szCs w:val="44"/>
        </w:rPr>
        <w:lastRenderedPageBreak/>
        <w:t xml:space="preserve">Processes will be in place for dealing with unsuitable material that is found during internet searches. </w:t>
      </w:r>
    </w:p>
    <w:p w:rsidR="00ED3D48" w:rsidRDefault="00ED3D48" w:rsidP="00ED3D48">
      <w:pPr>
        <w:pStyle w:val="ListParagraph"/>
        <w:spacing w:after="200" w:line="276" w:lineRule="auto"/>
        <w:rPr>
          <w:rFonts w:asciiTheme="minorHAnsi" w:hAnsiTheme="minorHAnsi" w:cs="Arial"/>
          <w:szCs w:val="44"/>
        </w:rPr>
      </w:pPr>
    </w:p>
    <w:p w:rsidR="00936CD9" w:rsidRPr="00681871" w:rsidRDefault="00EA645B" w:rsidP="00936CD9">
      <w:pPr>
        <w:jc w:val="center"/>
        <w:rPr>
          <w:rFonts w:asciiTheme="minorHAnsi" w:hAnsiTheme="minorHAnsi"/>
          <w:szCs w:val="28"/>
        </w:rPr>
      </w:pPr>
      <w:r>
        <w:rPr>
          <w:rFonts w:asciiTheme="minorHAnsi" w:hAnsiTheme="minorHAnsi"/>
          <w:b/>
          <w:color w:val="833C0B" w:themeColor="accent2" w:themeShade="80"/>
          <w:sz w:val="44"/>
          <w:szCs w:val="44"/>
          <w:u w:val="single"/>
        </w:rPr>
        <w:t>Communication</w:t>
      </w:r>
    </w:p>
    <w:p w:rsidR="00936CD9" w:rsidRPr="00936CD9" w:rsidRDefault="00936CD9" w:rsidP="00936CD9">
      <w:pPr>
        <w:pStyle w:val="ListParagraph"/>
        <w:rPr>
          <w:rFonts w:asciiTheme="minorHAnsi" w:hAnsiTheme="minorHAnsi"/>
          <w:szCs w:val="28"/>
        </w:rPr>
      </w:pPr>
    </w:p>
    <w:p w:rsidR="00ED3D48" w:rsidRPr="00936CD9" w:rsidRDefault="007C61C8" w:rsidP="00936CD9">
      <w:pPr>
        <w:pStyle w:val="ListParagraph"/>
        <w:numPr>
          <w:ilvl w:val="0"/>
          <w:numId w:val="15"/>
        </w:numPr>
        <w:spacing w:after="200" w:line="276" w:lineRule="auto"/>
        <w:rPr>
          <w:rFonts w:asciiTheme="minorHAnsi" w:hAnsiTheme="minorHAnsi" w:cs="Arial"/>
          <w:szCs w:val="44"/>
        </w:rPr>
      </w:pPr>
      <w:r w:rsidRPr="00936CD9">
        <w:rPr>
          <w:rFonts w:asciiTheme="minorHAnsi" w:hAnsiTheme="minorHAnsi"/>
          <w:szCs w:val="28"/>
        </w:rPr>
        <w:t xml:space="preserve">The sending of </w:t>
      </w:r>
      <w:r w:rsidR="00ED3D48" w:rsidRPr="00936CD9">
        <w:rPr>
          <w:rFonts w:asciiTheme="minorHAnsi" w:hAnsiTheme="minorHAnsi"/>
          <w:szCs w:val="28"/>
        </w:rPr>
        <w:t>offensive, discriminatory, threatening or bullying</w:t>
      </w:r>
      <w:r w:rsidR="007271E0">
        <w:rPr>
          <w:rFonts w:asciiTheme="minorHAnsi" w:hAnsiTheme="minorHAnsi"/>
          <w:szCs w:val="28"/>
        </w:rPr>
        <w:t>,</w:t>
      </w:r>
      <w:r w:rsidR="007D6C20">
        <w:rPr>
          <w:rFonts w:asciiTheme="minorHAnsi" w:hAnsiTheme="minorHAnsi"/>
          <w:szCs w:val="28"/>
        </w:rPr>
        <w:t xml:space="preserve"> and corrupt</w:t>
      </w:r>
      <w:r w:rsidR="00ED3D48" w:rsidRPr="00936CD9">
        <w:rPr>
          <w:rFonts w:asciiTheme="minorHAnsi" w:hAnsiTheme="minorHAnsi"/>
          <w:szCs w:val="28"/>
        </w:rPr>
        <w:t xml:space="preserve"> </w:t>
      </w:r>
      <w:r w:rsidRPr="00936CD9">
        <w:rPr>
          <w:rFonts w:asciiTheme="minorHAnsi" w:hAnsiTheme="minorHAnsi"/>
          <w:szCs w:val="28"/>
        </w:rPr>
        <w:t>messages or material</w:t>
      </w:r>
      <w:r w:rsidR="00936CD9" w:rsidRPr="00936CD9">
        <w:rPr>
          <w:rFonts w:asciiTheme="minorHAnsi" w:hAnsiTheme="minorHAnsi"/>
          <w:szCs w:val="28"/>
        </w:rPr>
        <w:t xml:space="preserve">, including </w:t>
      </w:r>
      <w:r w:rsidR="00936CD9" w:rsidRPr="00936CD9">
        <w:rPr>
          <w:rFonts w:asciiTheme="minorHAnsi" w:hAnsiTheme="minorHAnsi" w:cs="Arial"/>
          <w:szCs w:val="44"/>
        </w:rPr>
        <w:t>Youth Produced Sexual Imagery (YPSI)</w:t>
      </w:r>
      <w:r w:rsidRPr="00936CD9">
        <w:rPr>
          <w:rFonts w:asciiTheme="minorHAnsi" w:hAnsiTheme="minorHAnsi"/>
          <w:szCs w:val="28"/>
        </w:rPr>
        <w:t xml:space="preserve"> (images, videos, voice rec</w:t>
      </w:r>
      <w:r w:rsidR="00891ADD" w:rsidRPr="00936CD9">
        <w:rPr>
          <w:rFonts w:asciiTheme="minorHAnsi" w:hAnsiTheme="minorHAnsi"/>
          <w:szCs w:val="28"/>
        </w:rPr>
        <w:t>ordings,</w:t>
      </w:r>
      <w:r w:rsidR="007D6C20">
        <w:rPr>
          <w:rFonts w:asciiTheme="minorHAnsi" w:hAnsiTheme="minorHAnsi"/>
          <w:szCs w:val="28"/>
        </w:rPr>
        <w:t xml:space="preserve"> broadcasting,</w:t>
      </w:r>
      <w:r w:rsidR="00891ADD" w:rsidRPr="00936CD9">
        <w:rPr>
          <w:rFonts w:asciiTheme="minorHAnsi" w:hAnsiTheme="minorHAnsi"/>
          <w:szCs w:val="28"/>
        </w:rPr>
        <w:t xml:space="preserve"> etc.)</w:t>
      </w:r>
      <w:r w:rsidR="007D6C20">
        <w:rPr>
          <w:rFonts w:asciiTheme="minorHAnsi" w:hAnsiTheme="minorHAnsi"/>
          <w:szCs w:val="28"/>
        </w:rPr>
        <w:t>,</w:t>
      </w:r>
      <w:r w:rsidR="00891ADD" w:rsidRPr="00936CD9">
        <w:rPr>
          <w:rFonts w:asciiTheme="minorHAnsi" w:hAnsiTheme="minorHAnsi"/>
          <w:szCs w:val="28"/>
        </w:rPr>
        <w:t xml:space="preserve"> through any means of technology is forbidden</w:t>
      </w:r>
      <w:r w:rsidR="00D15B21" w:rsidRPr="00936CD9">
        <w:rPr>
          <w:rFonts w:asciiTheme="minorHAnsi" w:hAnsiTheme="minorHAnsi"/>
          <w:szCs w:val="28"/>
        </w:rPr>
        <w:t>. U</w:t>
      </w:r>
      <w:r w:rsidR="00ED3D48" w:rsidRPr="00936CD9">
        <w:rPr>
          <w:rFonts w:asciiTheme="minorHAnsi" w:hAnsiTheme="minorHAnsi"/>
          <w:szCs w:val="28"/>
        </w:rPr>
        <w:t xml:space="preserve">sers must </w:t>
      </w:r>
      <w:r w:rsidR="00D15B21" w:rsidRPr="00936CD9">
        <w:rPr>
          <w:rFonts w:asciiTheme="minorHAnsi" w:hAnsiTheme="minorHAnsi"/>
          <w:szCs w:val="28"/>
        </w:rPr>
        <w:t xml:space="preserve">(in accordance with the school’s Bullying Policy) keep receipt of this communication and </w:t>
      </w:r>
      <w:r w:rsidR="00ED3D48" w:rsidRPr="00936CD9">
        <w:rPr>
          <w:rFonts w:asciiTheme="minorHAnsi" w:hAnsiTheme="minorHAnsi"/>
          <w:szCs w:val="28"/>
        </w:rPr>
        <w:t xml:space="preserve">report </w:t>
      </w:r>
      <w:r w:rsidR="00D15B21" w:rsidRPr="00936CD9">
        <w:rPr>
          <w:rFonts w:asciiTheme="minorHAnsi" w:hAnsiTheme="minorHAnsi"/>
          <w:szCs w:val="28"/>
        </w:rPr>
        <w:t>this to a member of staff without responding to this communication.</w:t>
      </w:r>
      <w:r w:rsidR="00AF3F40">
        <w:rPr>
          <w:rFonts w:asciiTheme="minorHAnsi" w:hAnsiTheme="minorHAnsi"/>
          <w:szCs w:val="28"/>
        </w:rPr>
        <w:t xml:space="preserve"> </w:t>
      </w:r>
    </w:p>
    <w:p w:rsidR="00EA645B" w:rsidRPr="000F7A71" w:rsidRDefault="00891ADD" w:rsidP="00EA645B">
      <w:pPr>
        <w:pStyle w:val="ListParagraph"/>
        <w:numPr>
          <w:ilvl w:val="0"/>
          <w:numId w:val="12"/>
        </w:numPr>
        <w:spacing w:after="200" w:line="276" w:lineRule="auto"/>
        <w:rPr>
          <w:rFonts w:asciiTheme="minorHAnsi" w:hAnsiTheme="minorHAnsi" w:cs="Arial"/>
          <w:b/>
          <w:color w:val="833C0B" w:themeColor="accent2" w:themeShade="80"/>
          <w:szCs w:val="44"/>
          <w:u w:val="single"/>
        </w:rPr>
      </w:pPr>
      <w:r w:rsidRPr="00936CD9">
        <w:rPr>
          <w:rFonts w:asciiTheme="minorHAnsi" w:hAnsiTheme="minorHAnsi"/>
          <w:szCs w:val="28"/>
        </w:rPr>
        <w:t xml:space="preserve">The </w:t>
      </w:r>
      <w:r w:rsidR="007C61C8" w:rsidRPr="00936CD9">
        <w:rPr>
          <w:rFonts w:asciiTheme="minorHAnsi" w:hAnsiTheme="minorHAnsi"/>
          <w:szCs w:val="28"/>
        </w:rPr>
        <w:t xml:space="preserve">Designated Safeguarding </w:t>
      </w:r>
      <w:r w:rsidR="007C61C8">
        <w:rPr>
          <w:rFonts w:asciiTheme="minorHAnsi" w:hAnsiTheme="minorHAnsi"/>
          <w:szCs w:val="28"/>
        </w:rPr>
        <w:t>Lead</w:t>
      </w:r>
      <w:r>
        <w:rPr>
          <w:rFonts w:asciiTheme="minorHAnsi" w:hAnsiTheme="minorHAnsi"/>
          <w:szCs w:val="28"/>
        </w:rPr>
        <w:t>(s)</w:t>
      </w:r>
      <w:r w:rsidR="007C61C8">
        <w:rPr>
          <w:rFonts w:asciiTheme="minorHAnsi" w:hAnsiTheme="minorHAnsi"/>
          <w:szCs w:val="28"/>
        </w:rPr>
        <w:t xml:space="preserve"> (DSL) will investigate </w:t>
      </w:r>
      <w:r>
        <w:rPr>
          <w:rFonts w:asciiTheme="minorHAnsi" w:hAnsiTheme="minorHAnsi"/>
          <w:szCs w:val="28"/>
        </w:rPr>
        <w:t xml:space="preserve">abusive or inappropriate messages or material, including </w:t>
      </w:r>
      <w:r w:rsidR="00E1741F">
        <w:rPr>
          <w:rFonts w:asciiTheme="minorHAnsi" w:hAnsiTheme="minorHAnsi"/>
          <w:szCs w:val="28"/>
        </w:rPr>
        <w:t>YPSI</w:t>
      </w:r>
      <w:r>
        <w:rPr>
          <w:rFonts w:asciiTheme="minorHAnsi" w:hAnsiTheme="minorHAnsi"/>
          <w:szCs w:val="28"/>
        </w:rPr>
        <w:t xml:space="preserve">, and may or may not choose to report it to the police when responding to the incident (this is at the discretion of the Headteacher). </w:t>
      </w:r>
    </w:p>
    <w:p w:rsidR="000F7A71" w:rsidRPr="00EA645B" w:rsidRDefault="000F7A71" w:rsidP="00EA645B">
      <w:pPr>
        <w:pStyle w:val="ListParagraph"/>
        <w:numPr>
          <w:ilvl w:val="0"/>
          <w:numId w:val="12"/>
        </w:numPr>
        <w:spacing w:after="200" w:line="276" w:lineRule="auto"/>
        <w:rPr>
          <w:rFonts w:asciiTheme="minorHAnsi" w:hAnsiTheme="minorHAnsi" w:cs="Arial"/>
          <w:b/>
          <w:color w:val="833C0B" w:themeColor="accent2" w:themeShade="80"/>
          <w:szCs w:val="44"/>
          <w:u w:val="single"/>
        </w:rPr>
      </w:pPr>
      <w:r>
        <w:rPr>
          <w:rFonts w:asciiTheme="minorHAnsi" w:hAnsiTheme="minorHAnsi"/>
          <w:szCs w:val="28"/>
        </w:rPr>
        <w:t xml:space="preserve">Pupils are not allowed to access chatrooms or social networking sites in school as these can be sources of inappropriate and harmful behaviour. The risks of using these sites will be addressed through the teaching of the Online Safety curriculum and through PSHE. Despite this, some pupils may be ‘chatting’ outside of school and parents are encouraged to consider taking measures to keep their children safe if using social media. </w:t>
      </w:r>
    </w:p>
    <w:p w:rsidR="00EA645B" w:rsidRDefault="00EA645B" w:rsidP="00831882">
      <w:pPr>
        <w:pStyle w:val="ListParagraph"/>
        <w:numPr>
          <w:ilvl w:val="0"/>
          <w:numId w:val="12"/>
        </w:numPr>
        <w:spacing w:after="200" w:line="276" w:lineRule="auto"/>
        <w:rPr>
          <w:rFonts w:asciiTheme="minorHAnsi" w:hAnsiTheme="minorHAnsi"/>
          <w:szCs w:val="28"/>
        </w:rPr>
      </w:pPr>
      <w:r w:rsidRPr="004464AD">
        <w:rPr>
          <w:rFonts w:asciiTheme="minorHAnsi" w:hAnsiTheme="minorHAnsi"/>
          <w:szCs w:val="28"/>
        </w:rPr>
        <w:t xml:space="preserve">Staff </w:t>
      </w:r>
      <w:r w:rsidR="004464AD" w:rsidRPr="004464AD">
        <w:rPr>
          <w:rFonts w:asciiTheme="minorHAnsi" w:hAnsiTheme="minorHAnsi"/>
          <w:szCs w:val="28"/>
        </w:rPr>
        <w:t xml:space="preserve">are </w:t>
      </w:r>
      <w:r w:rsidR="00F75C20">
        <w:rPr>
          <w:rFonts w:asciiTheme="minorHAnsi" w:hAnsiTheme="minorHAnsi"/>
          <w:szCs w:val="28"/>
        </w:rPr>
        <w:t xml:space="preserve">made </w:t>
      </w:r>
      <w:r w:rsidR="004464AD" w:rsidRPr="004464AD">
        <w:rPr>
          <w:rFonts w:asciiTheme="minorHAnsi" w:hAnsiTheme="minorHAnsi"/>
          <w:szCs w:val="28"/>
        </w:rPr>
        <w:t>aware of the expectations of appropriate use of social media and adhere to the Academy Trust Model Social Media Policy for Staff</w:t>
      </w:r>
      <w:r w:rsidR="004464AD">
        <w:rPr>
          <w:rFonts w:asciiTheme="minorHAnsi" w:hAnsiTheme="minorHAnsi"/>
          <w:szCs w:val="28"/>
        </w:rPr>
        <w:t xml:space="preserve">. </w:t>
      </w:r>
      <w:r w:rsidR="004464AD" w:rsidRPr="004464AD">
        <w:rPr>
          <w:rFonts w:asciiTheme="minorHAnsi" w:hAnsiTheme="minorHAnsi"/>
          <w:szCs w:val="28"/>
        </w:rPr>
        <w:t xml:space="preserve"> </w:t>
      </w:r>
    </w:p>
    <w:p w:rsidR="00AF3F40" w:rsidRDefault="00AF3F40" w:rsidP="00AF3F40">
      <w:pPr>
        <w:pStyle w:val="ListParagraph"/>
        <w:spacing w:after="200" w:line="276" w:lineRule="auto"/>
        <w:rPr>
          <w:rFonts w:asciiTheme="minorHAnsi" w:hAnsiTheme="minorHAnsi"/>
          <w:szCs w:val="28"/>
        </w:rPr>
      </w:pPr>
    </w:p>
    <w:p w:rsidR="001B237B" w:rsidRDefault="001B237B">
      <w:pPr>
        <w:spacing w:after="160" w:line="259" w:lineRule="auto"/>
        <w:rPr>
          <w:rFonts w:asciiTheme="minorHAnsi" w:hAnsiTheme="minorHAnsi"/>
          <w:b/>
          <w:color w:val="833C0B" w:themeColor="accent2" w:themeShade="80"/>
          <w:sz w:val="44"/>
          <w:szCs w:val="44"/>
          <w:u w:val="single"/>
        </w:rPr>
      </w:pPr>
      <w:r>
        <w:rPr>
          <w:rFonts w:asciiTheme="minorHAnsi" w:hAnsiTheme="minorHAnsi"/>
          <w:b/>
          <w:color w:val="833C0B" w:themeColor="accent2" w:themeShade="80"/>
          <w:sz w:val="44"/>
          <w:szCs w:val="44"/>
          <w:u w:val="single"/>
        </w:rPr>
        <w:br w:type="page"/>
      </w:r>
    </w:p>
    <w:p w:rsidR="00AF3F40" w:rsidRPr="00AF3F40" w:rsidRDefault="00AF3F40" w:rsidP="00AF3F40">
      <w:pPr>
        <w:spacing w:after="200" w:line="276" w:lineRule="auto"/>
        <w:jc w:val="center"/>
        <w:rPr>
          <w:rFonts w:asciiTheme="minorHAnsi" w:hAnsiTheme="minorHAnsi"/>
          <w:szCs w:val="28"/>
        </w:rPr>
      </w:pPr>
      <w:r>
        <w:rPr>
          <w:rFonts w:asciiTheme="minorHAnsi" w:hAnsiTheme="minorHAnsi"/>
          <w:b/>
          <w:color w:val="833C0B" w:themeColor="accent2" w:themeShade="80"/>
          <w:sz w:val="44"/>
          <w:szCs w:val="44"/>
          <w:u w:val="single"/>
        </w:rPr>
        <w:lastRenderedPageBreak/>
        <w:t>Illegal Incidents</w:t>
      </w:r>
    </w:p>
    <w:p w:rsidR="00EF4387" w:rsidRDefault="00AF3F40" w:rsidP="00EF4387">
      <w:pPr>
        <w:spacing w:after="200" w:line="276" w:lineRule="auto"/>
        <w:rPr>
          <w:rFonts w:asciiTheme="minorHAnsi" w:hAnsiTheme="minorHAnsi"/>
          <w:szCs w:val="28"/>
        </w:rPr>
      </w:pPr>
      <w:r>
        <w:rPr>
          <w:rFonts w:asciiTheme="minorHAnsi" w:hAnsiTheme="minorHAnsi"/>
          <w:szCs w:val="28"/>
        </w:rPr>
        <w:t xml:space="preserve">If there is evidence to suggest illegal activity online, then the school must follow the right hand side of the flowchart (below) for responding to </w:t>
      </w:r>
      <w:r w:rsidRPr="00AF3F40">
        <w:rPr>
          <w:rFonts w:asciiTheme="minorHAnsi" w:hAnsiTheme="minorHAnsi"/>
          <w:szCs w:val="28"/>
        </w:rPr>
        <w:t>online safety incidents and report immediately to the police</w:t>
      </w:r>
      <w:r>
        <w:rPr>
          <w:rFonts w:asciiTheme="minorHAnsi" w:hAnsiTheme="minorHAnsi"/>
          <w:szCs w:val="28"/>
        </w:rPr>
        <w:t xml:space="preserve">. </w:t>
      </w:r>
    </w:p>
    <w:p w:rsidR="00AF3F40" w:rsidRDefault="00AF3F40" w:rsidP="00AF3F40">
      <w:pPr>
        <w:spacing w:after="200" w:line="276" w:lineRule="auto"/>
        <w:jc w:val="center"/>
        <w:rPr>
          <w:rFonts w:asciiTheme="minorHAnsi" w:hAnsiTheme="minorHAnsi"/>
          <w:szCs w:val="28"/>
        </w:rP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308344</wp:posOffset>
            </wp:positionV>
            <wp:extent cx="5740654" cy="6823710"/>
            <wp:effectExtent l="0" t="0" r="0" b="0"/>
            <wp:wrapSquare wrapText="bothSides"/>
            <wp:docPr id="6181" name="Picture 6181"/>
            <wp:cNvGraphicFramePr/>
            <a:graphic xmlns:a="http://schemas.openxmlformats.org/drawingml/2006/main">
              <a:graphicData uri="http://schemas.openxmlformats.org/drawingml/2006/picture">
                <pic:pic xmlns:pic="http://schemas.openxmlformats.org/drawingml/2006/picture">
                  <pic:nvPicPr>
                    <pic:cNvPr id="6181" name="Picture 6181"/>
                    <pic:cNvPicPr/>
                  </pic:nvPicPr>
                  <pic:blipFill>
                    <a:blip r:embed="rId8">
                      <a:extLst>
                        <a:ext uri="{28A0092B-C50C-407E-A947-70E740481C1C}">
                          <a14:useLocalDpi xmlns:a14="http://schemas.microsoft.com/office/drawing/2010/main" val="0"/>
                        </a:ext>
                      </a:extLst>
                    </a:blip>
                    <a:stretch>
                      <a:fillRect/>
                    </a:stretch>
                  </pic:blipFill>
                  <pic:spPr>
                    <a:xfrm>
                      <a:off x="0" y="0"/>
                      <a:ext cx="5740654" cy="6823710"/>
                    </a:xfrm>
                    <a:prstGeom prst="rect">
                      <a:avLst/>
                    </a:prstGeom>
                  </pic:spPr>
                </pic:pic>
              </a:graphicData>
            </a:graphic>
          </wp:anchor>
        </w:drawing>
      </w:r>
    </w:p>
    <w:p w:rsidR="00AF3F40" w:rsidRDefault="00AF3F40">
      <w:pPr>
        <w:spacing w:after="160" w:line="259" w:lineRule="auto"/>
        <w:rPr>
          <w:rFonts w:asciiTheme="minorHAnsi" w:hAnsiTheme="minorHAnsi"/>
          <w:b/>
          <w:color w:val="833C0B" w:themeColor="accent2" w:themeShade="80"/>
          <w:sz w:val="44"/>
          <w:szCs w:val="44"/>
          <w:u w:val="single"/>
        </w:rPr>
      </w:pPr>
      <w:r>
        <w:rPr>
          <w:rFonts w:asciiTheme="minorHAnsi" w:hAnsiTheme="minorHAnsi"/>
          <w:b/>
          <w:color w:val="833C0B" w:themeColor="accent2" w:themeShade="80"/>
          <w:sz w:val="44"/>
          <w:szCs w:val="44"/>
          <w:u w:val="single"/>
        </w:rPr>
        <w:br w:type="page"/>
      </w:r>
    </w:p>
    <w:p w:rsidR="00EF4387" w:rsidRPr="00681871" w:rsidRDefault="00EF4387" w:rsidP="00EF4387">
      <w:pPr>
        <w:jc w:val="center"/>
        <w:rPr>
          <w:rFonts w:asciiTheme="minorHAnsi" w:hAnsiTheme="minorHAnsi"/>
          <w:szCs w:val="28"/>
        </w:rPr>
      </w:pPr>
      <w:r>
        <w:rPr>
          <w:rFonts w:asciiTheme="minorHAnsi" w:hAnsiTheme="minorHAnsi"/>
          <w:b/>
          <w:color w:val="833C0B" w:themeColor="accent2" w:themeShade="80"/>
          <w:sz w:val="44"/>
          <w:szCs w:val="44"/>
          <w:u w:val="single"/>
        </w:rPr>
        <w:lastRenderedPageBreak/>
        <w:t>School Website and Twitter Page</w:t>
      </w:r>
    </w:p>
    <w:p w:rsidR="00EF4387" w:rsidRDefault="00EF4387" w:rsidP="00EF4387">
      <w:pPr>
        <w:spacing w:after="200" w:line="276" w:lineRule="auto"/>
        <w:rPr>
          <w:rFonts w:asciiTheme="minorHAnsi" w:hAnsiTheme="minorHAnsi"/>
          <w:szCs w:val="28"/>
        </w:rPr>
      </w:pPr>
    </w:p>
    <w:p w:rsidR="00B57BC3" w:rsidRDefault="00EF4387" w:rsidP="00B57BC3">
      <w:pPr>
        <w:spacing w:after="200" w:line="276" w:lineRule="auto"/>
        <w:rPr>
          <w:rFonts w:asciiTheme="minorHAnsi" w:hAnsiTheme="minorHAnsi"/>
          <w:szCs w:val="28"/>
        </w:rPr>
      </w:pPr>
      <w:r>
        <w:rPr>
          <w:rFonts w:asciiTheme="minorHAnsi" w:hAnsiTheme="minorHAnsi"/>
          <w:szCs w:val="28"/>
        </w:rPr>
        <w:t xml:space="preserve">South Kirkby Academy </w:t>
      </w:r>
      <w:r w:rsidR="00AD7135">
        <w:rPr>
          <w:rFonts w:asciiTheme="minorHAnsi" w:hAnsiTheme="minorHAnsi"/>
          <w:szCs w:val="28"/>
        </w:rPr>
        <w:t>recognise the potential for positive</w:t>
      </w:r>
      <w:r w:rsidR="00D44C46">
        <w:rPr>
          <w:rFonts w:asciiTheme="minorHAnsi" w:hAnsiTheme="minorHAnsi"/>
          <w:szCs w:val="28"/>
        </w:rPr>
        <w:t>, one-way</w:t>
      </w:r>
      <w:r w:rsidR="00AD7135">
        <w:rPr>
          <w:rFonts w:asciiTheme="minorHAnsi" w:hAnsiTheme="minorHAnsi"/>
          <w:szCs w:val="28"/>
        </w:rPr>
        <w:t xml:space="preserve"> communication </w:t>
      </w:r>
      <w:r w:rsidR="00D44C46">
        <w:rPr>
          <w:rFonts w:asciiTheme="minorHAnsi" w:hAnsiTheme="minorHAnsi"/>
          <w:szCs w:val="28"/>
        </w:rPr>
        <w:t>to</w:t>
      </w:r>
      <w:r w:rsidR="00AD7135">
        <w:rPr>
          <w:rFonts w:asciiTheme="minorHAnsi" w:hAnsiTheme="minorHAnsi"/>
          <w:szCs w:val="28"/>
        </w:rPr>
        <w:t xml:space="preserve"> parents, carers and pupils through the school website and further communication </w:t>
      </w:r>
      <w:r w:rsidR="00D44C46">
        <w:rPr>
          <w:rFonts w:asciiTheme="minorHAnsi" w:hAnsiTheme="minorHAnsi"/>
          <w:szCs w:val="28"/>
        </w:rPr>
        <w:t>to</w:t>
      </w:r>
      <w:r w:rsidR="00AD7135">
        <w:rPr>
          <w:rFonts w:asciiTheme="minorHAnsi" w:hAnsiTheme="minorHAnsi"/>
          <w:szCs w:val="28"/>
        </w:rPr>
        <w:t xml:space="preserve"> parents and carers through the school’s Twitter page. </w:t>
      </w:r>
      <w:r w:rsidR="00B57BC3">
        <w:rPr>
          <w:rFonts w:asciiTheme="minorHAnsi" w:hAnsiTheme="minorHAnsi"/>
          <w:szCs w:val="28"/>
        </w:rPr>
        <w:t>These are platforms on which the school can give out important messages, key information and celebrate pupils’ learning. However, measures must be in place to prevent the misuse of these and to minimise the risk of harm to pupils, staff and the school. Reasonable steps include</w:t>
      </w:r>
      <w:r w:rsidR="00634C8E">
        <w:rPr>
          <w:rFonts w:asciiTheme="minorHAnsi" w:hAnsiTheme="minorHAnsi"/>
          <w:szCs w:val="28"/>
        </w:rPr>
        <w:t xml:space="preserve"> ensuring that</w:t>
      </w:r>
      <w:r w:rsidR="00B57BC3">
        <w:rPr>
          <w:rFonts w:asciiTheme="minorHAnsi" w:hAnsiTheme="minorHAnsi"/>
          <w:szCs w:val="28"/>
        </w:rPr>
        <w:t>:</w:t>
      </w:r>
    </w:p>
    <w:p w:rsidR="004447D8" w:rsidRDefault="00634C8E" w:rsidP="00B57BC3">
      <w:pPr>
        <w:pStyle w:val="ListParagraph"/>
        <w:numPr>
          <w:ilvl w:val="0"/>
          <w:numId w:val="17"/>
        </w:numPr>
        <w:spacing w:after="200" w:line="276" w:lineRule="auto"/>
        <w:rPr>
          <w:rFonts w:asciiTheme="minorHAnsi" w:hAnsiTheme="minorHAnsi"/>
          <w:szCs w:val="28"/>
        </w:rPr>
      </w:pPr>
      <w:r>
        <w:rPr>
          <w:rFonts w:asciiTheme="minorHAnsi" w:hAnsiTheme="minorHAnsi"/>
          <w:szCs w:val="28"/>
        </w:rPr>
        <w:t>F</w:t>
      </w:r>
      <w:r w:rsidR="00143B18">
        <w:rPr>
          <w:rFonts w:asciiTheme="minorHAnsi" w:hAnsiTheme="minorHAnsi"/>
          <w:szCs w:val="28"/>
        </w:rPr>
        <w:t xml:space="preserve">ormal written </w:t>
      </w:r>
      <w:r w:rsidR="004447D8">
        <w:rPr>
          <w:rFonts w:asciiTheme="minorHAnsi" w:hAnsiTheme="minorHAnsi"/>
          <w:szCs w:val="28"/>
        </w:rPr>
        <w:t>permission from parents</w:t>
      </w:r>
      <w:r>
        <w:rPr>
          <w:rFonts w:asciiTheme="minorHAnsi" w:hAnsiTheme="minorHAnsi"/>
          <w:szCs w:val="28"/>
        </w:rPr>
        <w:t xml:space="preserve"> or carers is gained</w:t>
      </w:r>
      <w:r w:rsidR="004447D8">
        <w:rPr>
          <w:rFonts w:asciiTheme="minorHAnsi" w:hAnsiTheme="minorHAnsi"/>
          <w:szCs w:val="28"/>
        </w:rPr>
        <w:t xml:space="preserve"> </w:t>
      </w:r>
      <w:r>
        <w:rPr>
          <w:rFonts w:asciiTheme="minorHAnsi" w:hAnsiTheme="minorHAnsi"/>
          <w:szCs w:val="28"/>
        </w:rPr>
        <w:t>before referencing</w:t>
      </w:r>
      <w:r w:rsidR="007F3ACC">
        <w:rPr>
          <w:rFonts w:asciiTheme="minorHAnsi" w:hAnsiTheme="minorHAnsi"/>
          <w:szCs w:val="28"/>
        </w:rPr>
        <w:t xml:space="preserve"> or sharing images of</w:t>
      </w:r>
      <w:r w:rsidR="00143B18">
        <w:rPr>
          <w:rFonts w:asciiTheme="minorHAnsi" w:hAnsiTheme="minorHAnsi"/>
          <w:szCs w:val="28"/>
        </w:rPr>
        <w:t xml:space="preserve"> them or</w:t>
      </w:r>
      <w:r>
        <w:rPr>
          <w:rFonts w:asciiTheme="minorHAnsi" w:hAnsiTheme="minorHAnsi"/>
          <w:szCs w:val="28"/>
        </w:rPr>
        <w:t xml:space="preserve"> their children</w:t>
      </w:r>
      <w:r w:rsidR="007F3ACC">
        <w:rPr>
          <w:rFonts w:asciiTheme="minorHAnsi" w:hAnsiTheme="minorHAnsi"/>
          <w:szCs w:val="28"/>
        </w:rPr>
        <w:t xml:space="preserve"> online</w:t>
      </w:r>
    </w:p>
    <w:p w:rsidR="00B57BC3" w:rsidRDefault="00634C8E" w:rsidP="00B57BC3">
      <w:pPr>
        <w:pStyle w:val="ListParagraph"/>
        <w:numPr>
          <w:ilvl w:val="0"/>
          <w:numId w:val="17"/>
        </w:numPr>
        <w:spacing w:after="200" w:line="276" w:lineRule="auto"/>
        <w:rPr>
          <w:rFonts w:asciiTheme="minorHAnsi" w:hAnsiTheme="minorHAnsi"/>
          <w:szCs w:val="28"/>
        </w:rPr>
      </w:pPr>
      <w:r>
        <w:rPr>
          <w:rFonts w:asciiTheme="minorHAnsi" w:hAnsiTheme="minorHAnsi"/>
          <w:szCs w:val="28"/>
        </w:rPr>
        <w:t>P</w:t>
      </w:r>
      <w:r w:rsidR="00B57BC3">
        <w:rPr>
          <w:rFonts w:asciiTheme="minorHAnsi" w:hAnsiTheme="minorHAnsi"/>
          <w:szCs w:val="28"/>
        </w:rPr>
        <w:t>ersonal d</w:t>
      </w:r>
      <w:r w:rsidR="004447D8">
        <w:rPr>
          <w:rFonts w:asciiTheme="minorHAnsi" w:hAnsiTheme="minorHAnsi"/>
          <w:szCs w:val="28"/>
        </w:rPr>
        <w:t>ata, including names of pupils and</w:t>
      </w:r>
      <w:r w:rsidR="00B57BC3">
        <w:rPr>
          <w:rFonts w:asciiTheme="minorHAnsi" w:hAnsiTheme="minorHAnsi"/>
          <w:szCs w:val="28"/>
        </w:rPr>
        <w:t xml:space="preserve"> parents </w:t>
      </w:r>
      <w:r w:rsidR="004447D8">
        <w:rPr>
          <w:rFonts w:asciiTheme="minorHAnsi" w:hAnsiTheme="minorHAnsi"/>
          <w:szCs w:val="28"/>
        </w:rPr>
        <w:t>or carers who have not given permission for their information to be shared, are not published</w:t>
      </w:r>
    </w:p>
    <w:p w:rsidR="00634C8E" w:rsidRDefault="007F3ACC" w:rsidP="00B57BC3">
      <w:pPr>
        <w:pStyle w:val="ListParagraph"/>
        <w:numPr>
          <w:ilvl w:val="0"/>
          <w:numId w:val="17"/>
        </w:numPr>
        <w:spacing w:after="200" w:line="276" w:lineRule="auto"/>
        <w:rPr>
          <w:rFonts w:asciiTheme="minorHAnsi" w:hAnsiTheme="minorHAnsi"/>
          <w:szCs w:val="28"/>
        </w:rPr>
      </w:pPr>
      <w:r>
        <w:rPr>
          <w:rFonts w:asciiTheme="minorHAnsi" w:hAnsiTheme="minorHAnsi"/>
          <w:szCs w:val="28"/>
        </w:rPr>
        <w:t>Security settings of both platforms are set at the high</w:t>
      </w:r>
      <w:r w:rsidR="00115E7E">
        <w:rPr>
          <w:rFonts w:asciiTheme="minorHAnsi" w:hAnsiTheme="minorHAnsi"/>
          <w:szCs w:val="28"/>
        </w:rPr>
        <w:t xml:space="preserve">est level and checked regularly. </w:t>
      </w:r>
    </w:p>
    <w:p w:rsidR="007F3ACC" w:rsidRDefault="007F3ACC" w:rsidP="00D44C46">
      <w:pPr>
        <w:pStyle w:val="ListParagraph"/>
        <w:numPr>
          <w:ilvl w:val="0"/>
          <w:numId w:val="17"/>
        </w:numPr>
        <w:spacing w:after="200" w:line="276" w:lineRule="auto"/>
        <w:rPr>
          <w:rFonts w:asciiTheme="minorHAnsi" w:hAnsiTheme="minorHAnsi"/>
          <w:szCs w:val="28"/>
        </w:rPr>
      </w:pPr>
      <w:r>
        <w:rPr>
          <w:rFonts w:asciiTheme="minorHAnsi" w:hAnsiTheme="minorHAnsi"/>
          <w:szCs w:val="28"/>
        </w:rPr>
        <w:t xml:space="preserve">Issues are reported to the </w:t>
      </w:r>
      <w:r w:rsidR="00D44C46">
        <w:rPr>
          <w:rFonts w:asciiTheme="minorHAnsi" w:hAnsiTheme="minorHAnsi"/>
          <w:szCs w:val="28"/>
        </w:rPr>
        <w:t xml:space="preserve">IT </w:t>
      </w:r>
      <w:r w:rsidR="001B237B">
        <w:rPr>
          <w:rFonts w:asciiTheme="minorHAnsi" w:hAnsiTheme="minorHAnsi"/>
          <w:szCs w:val="28"/>
        </w:rPr>
        <w:t>Coordinator</w:t>
      </w:r>
      <w:r w:rsidR="00D44C46">
        <w:rPr>
          <w:rFonts w:asciiTheme="minorHAnsi" w:hAnsiTheme="minorHAnsi"/>
          <w:szCs w:val="28"/>
        </w:rPr>
        <w:t xml:space="preserve"> (including technical issues or unwanted attention and/or contact on the school’s Twitter account)</w:t>
      </w:r>
    </w:p>
    <w:p w:rsidR="00D44C46" w:rsidRDefault="00D44C46" w:rsidP="00D44C46">
      <w:pPr>
        <w:pStyle w:val="ListParagraph"/>
        <w:numPr>
          <w:ilvl w:val="0"/>
          <w:numId w:val="17"/>
        </w:numPr>
        <w:spacing w:after="200" w:line="276" w:lineRule="auto"/>
        <w:rPr>
          <w:rFonts w:asciiTheme="minorHAnsi" w:hAnsiTheme="minorHAnsi"/>
          <w:szCs w:val="28"/>
        </w:rPr>
      </w:pPr>
      <w:r>
        <w:rPr>
          <w:rFonts w:asciiTheme="minorHAnsi" w:hAnsiTheme="minorHAnsi"/>
          <w:szCs w:val="28"/>
        </w:rPr>
        <w:t>Communication is one-way from the school to parents or carers and pupils and that the school does not engage in discussion on these platforms. Instead, staff and parents or carers are to follow the Communications Policy to discuss matters</w:t>
      </w:r>
      <w:r w:rsidR="00677EA9">
        <w:rPr>
          <w:rFonts w:asciiTheme="minorHAnsi" w:hAnsiTheme="minorHAnsi"/>
          <w:szCs w:val="28"/>
        </w:rPr>
        <w:t xml:space="preserve"> by</w:t>
      </w:r>
      <w:r>
        <w:rPr>
          <w:rFonts w:asciiTheme="minorHAnsi" w:hAnsiTheme="minorHAnsi"/>
          <w:szCs w:val="28"/>
        </w:rPr>
        <w:t xml:space="preserve"> </w:t>
      </w:r>
      <w:r w:rsidR="00D30C7F">
        <w:rPr>
          <w:rFonts w:asciiTheme="minorHAnsi" w:hAnsiTheme="minorHAnsi"/>
          <w:szCs w:val="28"/>
        </w:rPr>
        <w:t>establishing contact</w:t>
      </w:r>
      <w:r>
        <w:rPr>
          <w:rFonts w:asciiTheme="minorHAnsi" w:hAnsiTheme="minorHAnsi"/>
          <w:szCs w:val="28"/>
        </w:rPr>
        <w:t xml:space="preserve"> via the school’s telephone number. </w:t>
      </w:r>
    </w:p>
    <w:p w:rsidR="00E5138E" w:rsidRPr="00B57BC3" w:rsidRDefault="00E5138E" w:rsidP="00D44C46">
      <w:pPr>
        <w:pStyle w:val="ListParagraph"/>
        <w:numPr>
          <w:ilvl w:val="0"/>
          <w:numId w:val="17"/>
        </w:numPr>
        <w:spacing w:after="200" w:line="276" w:lineRule="auto"/>
        <w:rPr>
          <w:rFonts w:asciiTheme="minorHAnsi" w:hAnsiTheme="minorHAnsi"/>
          <w:szCs w:val="28"/>
        </w:rPr>
      </w:pPr>
      <w:r>
        <w:rPr>
          <w:rFonts w:asciiTheme="minorHAnsi" w:hAnsiTheme="minorHAnsi"/>
          <w:szCs w:val="28"/>
        </w:rPr>
        <w:t>Communication on these platforms complies with the school’</w:t>
      </w:r>
      <w:r w:rsidR="001506EB">
        <w:rPr>
          <w:rFonts w:asciiTheme="minorHAnsi" w:hAnsiTheme="minorHAnsi"/>
          <w:szCs w:val="28"/>
        </w:rPr>
        <w:t>s Communication P</w:t>
      </w:r>
      <w:r>
        <w:rPr>
          <w:rFonts w:asciiTheme="minorHAnsi" w:hAnsiTheme="minorHAnsi"/>
          <w:szCs w:val="28"/>
        </w:rPr>
        <w:t xml:space="preserve">olicy. </w:t>
      </w:r>
    </w:p>
    <w:p w:rsidR="001D4873" w:rsidRPr="007409B9" w:rsidRDefault="001D4873" w:rsidP="00A5342E">
      <w:pPr>
        <w:pStyle w:val="ListParagraph"/>
        <w:spacing w:after="200" w:line="276" w:lineRule="auto"/>
        <w:rPr>
          <w:rFonts w:asciiTheme="minorHAnsi" w:hAnsiTheme="minorHAnsi" w:cs="Arial"/>
          <w:b/>
          <w:color w:val="833C0B" w:themeColor="accent2" w:themeShade="80"/>
          <w:szCs w:val="44"/>
          <w:u w:val="single"/>
        </w:rPr>
      </w:pPr>
    </w:p>
    <w:p w:rsidR="009A589B" w:rsidRPr="00681871" w:rsidRDefault="009A589B" w:rsidP="009A589B">
      <w:pPr>
        <w:jc w:val="center"/>
        <w:rPr>
          <w:rFonts w:asciiTheme="minorHAnsi" w:hAnsiTheme="minorHAnsi"/>
          <w:szCs w:val="28"/>
        </w:rPr>
      </w:pPr>
      <w:r>
        <w:rPr>
          <w:rFonts w:asciiTheme="minorHAnsi" w:hAnsiTheme="minorHAnsi"/>
          <w:b/>
          <w:color w:val="833C0B" w:themeColor="accent2" w:themeShade="80"/>
          <w:sz w:val="44"/>
          <w:szCs w:val="44"/>
          <w:u w:val="single"/>
        </w:rPr>
        <w:t>Professional Development</w:t>
      </w:r>
    </w:p>
    <w:p w:rsidR="009A589B" w:rsidRPr="009A589B" w:rsidRDefault="009A589B" w:rsidP="009A589B">
      <w:pPr>
        <w:spacing w:after="160" w:line="259" w:lineRule="auto"/>
        <w:rPr>
          <w:rFonts w:asciiTheme="minorHAnsi" w:hAnsiTheme="minorHAnsi"/>
          <w:b/>
          <w:color w:val="833C0B" w:themeColor="accent2" w:themeShade="80"/>
          <w:sz w:val="10"/>
          <w:szCs w:val="10"/>
          <w:u w:val="single"/>
        </w:rPr>
      </w:pPr>
    </w:p>
    <w:p w:rsidR="009A589B" w:rsidRDefault="009A589B" w:rsidP="001C0247">
      <w:pPr>
        <w:rPr>
          <w:rFonts w:asciiTheme="minorHAnsi" w:hAnsiTheme="minorHAnsi"/>
          <w:szCs w:val="28"/>
        </w:rPr>
      </w:pPr>
      <w:r>
        <w:rPr>
          <w:rFonts w:asciiTheme="minorHAnsi" w:hAnsiTheme="minorHAnsi"/>
          <w:szCs w:val="28"/>
        </w:rPr>
        <w:t xml:space="preserve">As stated under the responsibilities of the IT </w:t>
      </w:r>
      <w:r w:rsidR="001B237B">
        <w:rPr>
          <w:rFonts w:asciiTheme="minorHAnsi" w:hAnsiTheme="minorHAnsi"/>
          <w:szCs w:val="28"/>
        </w:rPr>
        <w:t>Coordinator</w:t>
      </w:r>
      <w:r>
        <w:rPr>
          <w:rFonts w:asciiTheme="minorHAnsi" w:hAnsiTheme="minorHAnsi"/>
          <w:szCs w:val="28"/>
        </w:rPr>
        <w:t xml:space="preserve">, it is their duty </w:t>
      </w:r>
      <w:r w:rsidR="001C0247">
        <w:rPr>
          <w:rFonts w:asciiTheme="minorHAnsi" w:hAnsiTheme="minorHAnsi"/>
          <w:szCs w:val="28"/>
        </w:rPr>
        <w:t xml:space="preserve">to ensure that staff are made aware of online safety updates through staff meetings and professional discussions. The </w:t>
      </w:r>
      <w:r w:rsidR="00027F1A">
        <w:rPr>
          <w:rFonts w:asciiTheme="minorHAnsi" w:hAnsiTheme="minorHAnsi"/>
          <w:szCs w:val="28"/>
        </w:rPr>
        <w:t xml:space="preserve">DSLs and the </w:t>
      </w:r>
      <w:r w:rsidR="001C0247">
        <w:rPr>
          <w:rFonts w:asciiTheme="minorHAnsi" w:hAnsiTheme="minorHAnsi"/>
          <w:szCs w:val="28"/>
        </w:rPr>
        <w:t xml:space="preserve">IT </w:t>
      </w:r>
      <w:r w:rsidR="001B237B">
        <w:rPr>
          <w:rFonts w:asciiTheme="minorHAnsi" w:hAnsiTheme="minorHAnsi"/>
          <w:szCs w:val="28"/>
        </w:rPr>
        <w:t>Coordinator</w:t>
      </w:r>
      <w:r w:rsidR="001C0247">
        <w:rPr>
          <w:rFonts w:asciiTheme="minorHAnsi" w:hAnsiTheme="minorHAnsi"/>
          <w:szCs w:val="28"/>
        </w:rPr>
        <w:t xml:space="preserve"> will receive DSL updates regarding online safety via training and CPD in order to do this. </w:t>
      </w:r>
    </w:p>
    <w:p w:rsidR="00F2562F" w:rsidRDefault="00F2562F" w:rsidP="001C0247">
      <w:pPr>
        <w:rPr>
          <w:rFonts w:asciiTheme="minorHAnsi" w:hAnsiTheme="minorHAnsi"/>
          <w:szCs w:val="28"/>
        </w:rPr>
      </w:pPr>
    </w:p>
    <w:p w:rsidR="00AC48E9" w:rsidRDefault="001C0247" w:rsidP="000C2599">
      <w:pPr>
        <w:rPr>
          <w:rFonts w:asciiTheme="minorHAnsi" w:hAnsiTheme="minorHAnsi"/>
          <w:szCs w:val="28"/>
        </w:rPr>
      </w:pPr>
      <w:r>
        <w:rPr>
          <w:rFonts w:asciiTheme="minorHAnsi" w:hAnsiTheme="minorHAnsi"/>
          <w:szCs w:val="28"/>
        </w:rPr>
        <w:t xml:space="preserve">Teaching and support staff also complete regular </w:t>
      </w:r>
      <w:r w:rsidR="000C2599">
        <w:rPr>
          <w:rFonts w:asciiTheme="minorHAnsi" w:hAnsiTheme="minorHAnsi"/>
          <w:szCs w:val="28"/>
        </w:rPr>
        <w:t>safeguarding</w:t>
      </w:r>
      <w:r>
        <w:rPr>
          <w:rFonts w:asciiTheme="minorHAnsi" w:hAnsiTheme="minorHAnsi"/>
          <w:szCs w:val="28"/>
        </w:rPr>
        <w:t xml:space="preserve"> training</w:t>
      </w:r>
      <w:r w:rsidR="000C2599">
        <w:rPr>
          <w:rFonts w:asciiTheme="minorHAnsi" w:hAnsiTheme="minorHAnsi"/>
          <w:szCs w:val="28"/>
        </w:rPr>
        <w:t xml:space="preserve"> modules online that are certified by recognised bodies. </w:t>
      </w:r>
      <w:r w:rsidR="000C2599" w:rsidRPr="000C2599">
        <w:rPr>
          <w:rFonts w:asciiTheme="minorHAnsi" w:hAnsiTheme="minorHAnsi"/>
          <w:szCs w:val="28"/>
        </w:rPr>
        <w:t>It is expected that some staff wi</w:t>
      </w:r>
      <w:r w:rsidR="00D15A25">
        <w:rPr>
          <w:rFonts w:asciiTheme="minorHAnsi" w:hAnsiTheme="minorHAnsi"/>
          <w:szCs w:val="28"/>
        </w:rPr>
        <w:t xml:space="preserve">ll identify </w:t>
      </w:r>
      <w:r w:rsidR="000C2599" w:rsidRPr="000C2599">
        <w:rPr>
          <w:rFonts w:asciiTheme="minorHAnsi" w:hAnsiTheme="minorHAnsi"/>
          <w:szCs w:val="28"/>
        </w:rPr>
        <w:t>safety as a training need within their professional review process.</w:t>
      </w:r>
    </w:p>
    <w:p w:rsidR="000C2599" w:rsidRDefault="000C2599" w:rsidP="000C2599">
      <w:pPr>
        <w:rPr>
          <w:rFonts w:asciiTheme="minorHAnsi" w:hAnsiTheme="minorHAnsi"/>
          <w:szCs w:val="28"/>
        </w:rPr>
      </w:pPr>
    </w:p>
    <w:p w:rsidR="00F2562F" w:rsidRDefault="00F2562F" w:rsidP="00F2562F">
      <w:pPr>
        <w:rPr>
          <w:rFonts w:asciiTheme="minorHAnsi" w:hAnsiTheme="minorHAnsi"/>
          <w:szCs w:val="28"/>
        </w:rPr>
      </w:pPr>
      <w:r w:rsidRPr="00F2562F">
        <w:rPr>
          <w:rFonts w:asciiTheme="minorHAnsi" w:hAnsiTheme="minorHAnsi"/>
          <w:szCs w:val="28"/>
        </w:rPr>
        <w:t>All new staff should receive online safety training as part of their induction programme, ensuring that the</w:t>
      </w:r>
      <w:r>
        <w:rPr>
          <w:rFonts w:asciiTheme="minorHAnsi" w:hAnsiTheme="minorHAnsi"/>
          <w:szCs w:val="28"/>
        </w:rPr>
        <w:t>y fully understand the school</w:t>
      </w:r>
      <w:r w:rsidRPr="00F2562F">
        <w:rPr>
          <w:rFonts w:asciiTheme="minorHAnsi" w:hAnsiTheme="minorHAnsi"/>
          <w:szCs w:val="28"/>
        </w:rPr>
        <w:t xml:space="preserve"> Online Safety Policy and Acceptable Use Agreements.</w:t>
      </w:r>
    </w:p>
    <w:p w:rsidR="00EA645B" w:rsidRDefault="00EA645B" w:rsidP="00F2562F">
      <w:pPr>
        <w:rPr>
          <w:rFonts w:asciiTheme="minorHAnsi" w:hAnsiTheme="minorHAnsi"/>
          <w:szCs w:val="28"/>
        </w:rPr>
      </w:pPr>
    </w:p>
    <w:p w:rsidR="000C2599" w:rsidRDefault="000C2599" w:rsidP="000C2599">
      <w:pPr>
        <w:rPr>
          <w:rFonts w:asciiTheme="minorHAnsi" w:hAnsiTheme="minorHAnsi"/>
          <w:szCs w:val="28"/>
        </w:rPr>
      </w:pPr>
    </w:p>
    <w:p w:rsidR="00A1007D" w:rsidRPr="00192166" w:rsidRDefault="00A1007D" w:rsidP="00A1007D">
      <w:pPr>
        <w:spacing w:after="200" w:line="276" w:lineRule="auto"/>
        <w:jc w:val="center"/>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t>Online Safety in the Curriculum</w:t>
      </w:r>
    </w:p>
    <w:p w:rsidR="00A1007D" w:rsidRDefault="00442F8A" w:rsidP="00442F8A">
      <w:pPr>
        <w:rPr>
          <w:rFonts w:asciiTheme="minorHAnsi" w:hAnsiTheme="minorHAnsi"/>
          <w:szCs w:val="28"/>
        </w:rPr>
      </w:pPr>
      <w:r w:rsidRPr="00442F8A">
        <w:rPr>
          <w:rFonts w:asciiTheme="minorHAnsi" w:hAnsiTheme="minorHAnsi"/>
          <w:szCs w:val="28"/>
        </w:rPr>
        <w:t>Whilst regulation and technical solutions are very important,</w:t>
      </w:r>
      <w:r>
        <w:rPr>
          <w:rFonts w:asciiTheme="minorHAnsi" w:hAnsiTheme="minorHAnsi"/>
          <w:szCs w:val="28"/>
        </w:rPr>
        <w:t xml:space="preserve"> it is necessary to ensure that this is balanced by educating pupils to take a responsible approach for their own safety whilst online, both in and out of school. </w:t>
      </w:r>
    </w:p>
    <w:p w:rsidR="001840FB" w:rsidRDefault="001840FB" w:rsidP="00442F8A">
      <w:pPr>
        <w:rPr>
          <w:rFonts w:asciiTheme="minorHAnsi" w:hAnsiTheme="minorHAnsi"/>
          <w:szCs w:val="28"/>
        </w:rPr>
      </w:pPr>
    </w:p>
    <w:p w:rsidR="001840FB" w:rsidRDefault="001840FB" w:rsidP="00442F8A">
      <w:pPr>
        <w:rPr>
          <w:rFonts w:asciiTheme="minorHAnsi" w:hAnsiTheme="minorHAnsi"/>
          <w:szCs w:val="28"/>
        </w:rPr>
      </w:pPr>
      <w:r>
        <w:rPr>
          <w:rFonts w:asciiTheme="minorHAnsi" w:hAnsiTheme="minorHAnsi"/>
          <w:szCs w:val="28"/>
        </w:rPr>
        <w:lastRenderedPageBreak/>
        <w:t>Online safety should be a focus in all areas of the curriculum and staff should reinforce this message when teaching the school curriculum. The curriculum for online safety will be provided in the following ways:</w:t>
      </w:r>
      <w:r>
        <w:rPr>
          <w:rFonts w:asciiTheme="minorHAnsi" w:hAnsiTheme="minorHAnsi"/>
          <w:szCs w:val="28"/>
        </w:rPr>
        <w:br/>
      </w:r>
    </w:p>
    <w:p w:rsidR="001840FB" w:rsidRDefault="00A56330" w:rsidP="001840FB">
      <w:pPr>
        <w:pStyle w:val="ListParagraph"/>
        <w:numPr>
          <w:ilvl w:val="0"/>
          <w:numId w:val="13"/>
        </w:numPr>
        <w:rPr>
          <w:rFonts w:asciiTheme="minorHAnsi" w:hAnsiTheme="minorHAnsi"/>
          <w:szCs w:val="28"/>
        </w:rPr>
      </w:pPr>
      <w:r>
        <w:rPr>
          <w:rFonts w:asciiTheme="minorHAnsi" w:hAnsiTheme="minorHAnsi"/>
          <w:szCs w:val="28"/>
        </w:rPr>
        <w:t>Computing, PSHE and other lessons</w:t>
      </w:r>
      <w:r w:rsidR="00027F1A">
        <w:rPr>
          <w:rFonts w:asciiTheme="minorHAnsi" w:hAnsiTheme="minorHAnsi"/>
          <w:szCs w:val="28"/>
        </w:rPr>
        <w:t>, and assemblies</w:t>
      </w:r>
      <w:r>
        <w:rPr>
          <w:rFonts w:asciiTheme="minorHAnsi" w:hAnsiTheme="minorHAnsi"/>
          <w:szCs w:val="28"/>
        </w:rPr>
        <w:t xml:space="preserve"> </w:t>
      </w:r>
      <w:r w:rsidR="00027F1A">
        <w:rPr>
          <w:rFonts w:asciiTheme="minorHAnsi" w:hAnsiTheme="minorHAnsi"/>
          <w:szCs w:val="28"/>
        </w:rPr>
        <w:t>will</w:t>
      </w:r>
      <w:r>
        <w:rPr>
          <w:rFonts w:asciiTheme="minorHAnsi" w:hAnsiTheme="minorHAnsi"/>
          <w:szCs w:val="28"/>
        </w:rPr>
        <w:t xml:space="preserve"> address </w:t>
      </w:r>
      <w:r w:rsidR="00027F1A">
        <w:rPr>
          <w:rFonts w:asciiTheme="minorHAnsi" w:hAnsiTheme="minorHAnsi"/>
          <w:szCs w:val="28"/>
        </w:rPr>
        <w:t xml:space="preserve">online safety issues and will be regularly revisited. </w:t>
      </w:r>
    </w:p>
    <w:p w:rsidR="00027F1A" w:rsidRDefault="00027F1A" w:rsidP="001840FB">
      <w:pPr>
        <w:pStyle w:val="ListParagraph"/>
        <w:numPr>
          <w:ilvl w:val="0"/>
          <w:numId w:val="13"/>
        </w:numPr>
        <w:rPr>
          <w:rFonts w:asciiTheme="minorHAnsi" w:hAnsiTheme="minorHAnsi"/>
          <w:szCs w:val="28"/>
        </w:rPr>
      </w:pPr>
      <w:r>
        <w:rPr>
          <w:rFonts w:asciiTheme="minorHAnsi" w:hAnsiTheme="minorHAnsi"/>
          <w:szCs w:val="28"/>
        </w:rPr>
        <w:t>Pupils will be taught to be critically aware of the online material and content they access.</w:t>
      </w:r>
    </w:p>
    <w:p w:rsidR="00027F1A" w:rsidRDefault="00027F1A" w:rsidP="001840FB">
      <w:pPr>
        <w:pStyle w:val="ListParagraph"/>
        <w:numPr>
          <w:ilvl w:val="0"/>
          <w:numId w:val="13"/>
        </w:numPr>
        <w:rPr>
          <w:rFonts w:asciiTheme="minorHAnsi" w:hAnsiTheme="minorHAnsi"/>
          <w:szCs w:val="28"/>
        </w:rPr>
      </w:pPr>
      <w:r>
        <w:rPr>
          <w:rFonts w:asciiTheme="minorHAnsi" w:hAnsiTheme="minorHAnsi"/>
          <w:szCs w:val="28"/>
        </w:rPr>
        <w:t>Pupils should be taught to respect copyright when using online material.</w:t>
      </w:r>
    </w:p>
    <w:p w:rsidR="00027F1A" w:rsidRDefault="00027F1A" w:rsidP="001840FB">
      <w:pPr>
        <w:pStyle w:val="ListParagraph"/>
        <w:numPr>
          <w:ilvl w:val="0"/>
          <w:numId w:val="13"/>
        </w:numPr>
        <w:rPr>
          <w:rFonts w:asciiTheme="minorHAnsi" w:hAnsiTheme="minorHAnsi"/>
          <w:szCs w:val="28"/>
        </w:rPr>
      </w:pPr>
      <w:r>
        <w:rPr>
          <w:rFonts w:asciiTheme="minorHAnsi" w:hAnsiTheme="minorHAnsi"/>
          <w:szCs w:val="28"/>
        </w:rPr>
        <w:t>Pupils should be supported to build resilience to radicalisation by providing opportunities to discuss controversia</w:t>
      </w:r>
      <w:r w:rsidR="00EA645B">
        <w:rPr>
          <w:rFonts w:asciiTheme="minorHAnsi" w:hAnsiTheme="minorHAnsi"/>
          <w:szCs w:val="28"/>
        </w:rPr>
        <w:t>l issues in a safe environment.</w:t>
      </w:r>
    </w:p>
    <w:p w:rsidR="00A92210" w:rsidRDefault="00A92210" w:rsidP="001840FB">
      <w:pPr>
        <w:pStyle w:val="ListParagraph"/>
        <w:numPr>
          <w:ilvl w:val="0"/>
          <w:numId w:val="13"/>
        </w:numPr>
        <w:rPr>
          <w:rFonts w:asciiTheme="minorHAnsi" w:hAnsiTheme="minorHAnsi"/>
          <w:szCs w:val="28"/>
        </w:rPr>
      </w:pPr>
      <w:r>
        <w:rPr>
          <w:rFonts w:asciiTheme="minorHAnsi" w:hAnsiTheme="minorHAnsi"/>
          <w:szCs w:val="28"/>
        </w:rPr>
        <w:t xml:space="preserve">Pupils will SEND are considered within the online safety curriculum and content is differentiated appropriately. </w:t>
      </w:r>
    </w:p>
    <w:p w:rsidR="0010303E" w:rsidRDefault="0010303E" w:rsidP="0010303E">
      <w:pPr>
        <w:pStyle w:val="ListParagraph"/>
        <w:rPr>
          <w:rFonts w:asciiTheme="minorHAnsi" w:hAnsiTheme="minorHAnsi"/>
          <w:szCs w:val="28"/>
        </w:rPr>
      </w:pPr>
    </w:p>
    <w:p w:rsidR="0010303E" w:rsidRPr="0010303E" w:rsidRDefault="0010303E" w:rsidP="0010303E">
      <w:pPr>
        <w:rPr>
          <w:rFonts w:asciiTheme="minorHAnsi" w:hAnsiTheme="minorHAnsi"/>
          <w:szCs w:val="28"/>
        </w:rPr>
      </w:pPr>
      <w:r>
        <w:rPr>
          <w:rFonts w:asciiTheme="minorHAnsi" w:hAnsiTheme="minorHAnsi"/>
          <w:szCs w:val="28"/>
        </w:rPr>
        <w:t xml:space="preserve">Possible teaching and learning activities linked to online safety are listed in Appendix 2. </w:t>
      </w:r>
    </w:p>
    <w:p w:rsidR="0010303E" w:rsidRDefault="0010303E" w:rsidP="0010303E">
      <w:pPr>
        <w:rPr>
          <w:rFonts w:asciiTheme="minorHAnsi" w:hAnsiTheme="minorHAnsi"/>
          <w:szCs w:val="28"/>
        </w:rPr>
      </w:pPr>
    </w:p>
    <w:p w:rsidR="0010303E" w:rsidRDefault="0010303E" w:rsidP="0010303E">
      <w:pPr>
        <w:rPr>
          <w:rFonts w:asciiTheme="minorHAnsi" w:hAnsiTheme="minorHAnsi"/>
          <w:szCs w:val="28"/>
        </w:rPr>
      </w:pPr>
      <w:r>
        <w:rPr>
          <w:rFonts w:asciiTheme="minorHAnsi" w:hAnsiTheme="minorHAnsi"/>
          <w:szCs w:val="28"/>
        </w:rPr>
        <w:t>Appendix 3 outlines more useful online resources to teach online safety.</w:t>
      </w:r>
    </w:p>
    <w:p w:rsidR="00A92210" w:rsidRPr="0010303E" w:rsidRDefault="00A92210" w:rsidP="0010303E">
      <w:pPr>
        <w:rPr>
          <w:rFonts w:asciiTheme="minorHAnsi" w:hAnsiTheme="minorHAnsi"/>
          <w:szCs w:val="28"/>
        </w:rPr>
      </w:pPr>
    </w:p>
    <w:p w:rsidR="0010303E" w:rsidRPr="0010303E" w:rsidRDefault="0010303E" w:rsidP="0010303E">
      <w:pPr>
        <w:rPr>
          <w:rFonts w:asciiTheme="minorHAnsi" w:hAnsiTheme="minorHAnsi"/>
          <w:szCs w:val="28"/>
        </w:rPr>
      </w:pPr>
    </w:p>
    <w:p w:rsidR="00A5342E" w:rsidRDefault="00A5342E" w:rsidP="00A5342E">
      <w:pPr>
        <w:rPr>
          <w:rFonts w:asciiTheme="minorHAnsi" w:hAnsiTheme="minorHAnsi"/>
          <w:szCs w:val="28"/>
        </w:rPr>
      </w:pPr>
    </w:p>
    <w:p w:rsidR="00A5342E" w:rsidRDefault="00A5342E" w:rsidP="00A5342E">
      <w:pPr>
        <w:spacing w:after="200" w:line="276" w:lineRule="auto"/>
        <w:jc w:val="center"/>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t>Supporting Parents with Online Safety</w:t>
      </w:r>
    </w:p>
    <w:p w:rsidR="00A5342E" w:rsidRDefault="00A5342E" w:rsidP="00A5342E">
      <w:pPr>
        <w:rPr>
          <w:rFonts w:asciiTheme="minorHAnsi" w:hAnsiTheme="minorHAnsi"/>
          <w:szCs w:val="28"/>
        </w:rPr>
      </w:pPr>
      <w:r>
        <w:rPr>
          <w:rFonts w:asciiTheme="minorHAnsi" w:hAnsiTheme="minorHAnsi"/>
          <w:szCs w:val="28"/>
        </w:rPr>
        <w:t>It is important that parents have a good understanding of the online safety risks and issues as they play an essential role in the education of the children, as well as monitoring their online activity. The school will seek to provide information to parents and carers on how to manage their child</w:t>
      </w:r>
      <w:r w:rsidR="00E543C8">
        <w:rPr>
          <w:rFonts w:asciiTheme="minorHAnsi" w:hAnsiTheme="minorHAnsi"/>
          <w:szCs w:val="28"/>
        </w:rPr>
        <w:t>’s online beha</w:t>
      </w:r>
      <w:r w:rsidR="007B39B8">
        <w:rPr>
          <w:rFonts w:asciiTheme="minorHAnsi" w:hAnsiTheme="minorHAnsi"/>
          <w:szCs w:val="28"/>
        </w:rPr>
        <w:t>viour and the associated risks through:</w:t>
      </w:r>
    </w:p>
    <w:p w:rsidR="00E025F9" w:rsidRDefault="00E025F9" w:rsidP="00A5342E">
      <w:pPr>
        <w:rPr>
          <w:rFonts w:asciiTheme="minorHAnsi" w:hAnsiTheme="minorHAnsi"/>
          <w:szCs w:val="28"/>
        </w:rPr>
      </w:pPr>
    </w:p>
    <w:p w:rsidR="000A7A9E" w:rsidRDefault="000A7A9E" w:rsidP="000A7A9E">
      <w:pPr>
        <w:pStyle w:val="ListParagraph"/>
        <w:numPr>
          <w:ilvl w:val="0"/>
          <w:numId w:val="16"/>
        </w:numPr>
        <w:rPr>
          <w:rFonts w:asciiTheme="minorHAnsi" w:hAnsiTheme="minorHAnsi"/>
          <w:szCs w:val="28"/>
        </w:rPr>
      </w:pPr>
      <w:r>
        <w:rPr>
          <w:rFonts w:asciiTheme="minorHAnsi" w:hAnsiTheme="minorHAnsi"/>
          <w:szCs w:val="28"/>
        </w:rPr>
        <w:t>Curriculum activities</w:t>
      </w:r>
    </w:p>
    <w:p w:rsidR="000A7A9E" w:rsidRDefault="000A7A9E" w:rsidP="000A7A9E">
      <w:pPr>
        <w:pStyle w:val="ListParagraph"/>
        <w:numPr>
          <w:ilvl w:val="0"/>
          <w:numId w:val="16"/>
        </w:numPr>
        <w:rPr>
          <w:rFonts w:asciiTheme="minorHAnsi" w:hAnsiTheme="minorHAnsi"/>
          <w:szCs w:val="28"/>
        </w:rPr>
      </w:pPr>
      <w:r>
        <w:rPr>
          <w:rFonts w:asciiTheme="minorHAnsi" w:hAnsiTheme="minorHAnsi"/>
          <w:szCs w:val="28"/>
        </w:rPr>
        <w:t>Informative l</w:t>
      </w:r>
      <w:r w:rsidRPr="000A7A9E">
        <w:rPr>
          <w:rFonts w:asciiTheme="minorHAnsi" w:hAnsiTheme="minorHAnsi"/>
          <w:szCs w:val="28"/>
        </w:rPr>
        <w:t>etters</w:t>
      </w:r>
      <w:r>
        <w:rPr>
          <w:rFonts w:asciiTheme="minorHAnsi" w:hAnsiTheme="minorHAnsi"/>
          <w:szCs w:val="28"/>
        </w:rPr>
        <w:t xml:space="preserve"> and</w:t>
      </w:r>
      <w:r w:rsidRPr="000A7A9E">
        <w:rPr>
          <w:rFonts w:asciiTheme="minorHAnsi" w:hAnsiTheme="minorHAnsi"/>
          <w:szCs w:val="28"/>
        </w:rPr>
        <w:t xml:space="preserve"> newsletter</w:t>
      </w:r>
      <w:r>
        <w:rPr>
          <w:rFonts w:asciiTheme="minorHAnsi" w:hAnsiTheme="minorHAnsi"/>
          <w:szCs w:val="28"/>
        </w:rPr>
        <w:t>s, and the school website</w:t>
      </w:r>
    </w:p>
    <w:p w:rsidR="000A7A9E" w:rsidRDefault="000A7A9E" w:rsidP="000A7A9E">
      <w:pPr>
        <w:pStyle w:val="ListParagraph"/>
        <w:numPr>
          <w:ilvl w:val="0"/>
          <w:numId w:val="16"/>
        </w:numPr>
        <w:rPr>
          <w:rFonts w:asciiTheme="minorHAnsi" w:hAnsiTheme="minorHAnsi"/>
          <w:szCs w:val="28"/>
        </w:rPr>
      </w:pPr>
      <w:r w:rsidRPr="000A7A9E">
        <w:rPr>
          <w:rFonts w:asciiTheme="minorHAnsi" w:hAnsiTheme="minorHAnsi"/>
          <w:szCs w:val="28"/>
        </w:rPr>
        <w:t>Parents</w:t>
      </w:r>
      <w:r>
        <w:rPr>
          <w:rFonts w:asciiTheme="minorHAnsi" w:hAnsiTheme="minorHAnsi"/>
          <w:szCs w:val="28"/>
        </w:rPr>
        <w:t xml:space="preserve">/carers evenings, sessions and </w:t>
      </w:r>
      <w:r w:rsidR="00EA645B">
        <w:rPr>
          <w:rFonts w:asciiTheme="minorHAnsi" w:hAnsiTheme="minorHAnsi"/>
          <w:szCs w:val="28"/>
        </w:rPr>
        <w:t xml:space="preserve">online safety </w:t>
      </w:r>
      <w:r>
        <w:rPr>
          <w:rFonts w:asciiTheme="minorHAnsi" w:hAnsiTheme="minorHAnsi"/>
          <w:szCs w:val="28"/>
        </w:rPr>
        <w:t>workshops</w:t>
      </w:r>
    </w:p>
    <w:p w:rsidR="000A7A9E" w:rsidRDefault="000A7A9E" w:rsidP="000A7A9E">
      <w:pPr>
        <w:pStyle w:val="ListParagraph"/>
        <w:numPr>
          <w:ilvl w:val="0"/>
          <w:numId w:val="16"/>
        </w:numPr>
        <w:rPr>
          <w:rFonts w:asciiTheme="minorHAnsi" w:hAnsiTheme="minorHAnsi"/>
          <w:szCs w:val="28"/>
        </w:rPr>
      </w:pPr>
      <w:r w:rsidRPr="000A7A9E">
        <w:rPr>
          <w:rFonts w:asciiTheme="minorHAnsi" w:hAnsiTheme="minorHAnsi"/>
          <w:szCs w:val="28"/>
        </w:rPr>
        <w:t>Safer Internet Da</w:t>
      </w:r>
      <w:r>
        <w:rPr>
          <w:rFonts w:asciiTheme="minorHAnsi" w:hAnsiTheme="minorHAnsi"/>
          <w:szCs w:val="28"/>
        </w:rPr>
        <w:t>y activities</w:t>
      </w:r>
    </w:p>
    <w:p w:rsidR="000A7A9E" w:rsidRDefault="000A7A9E" w:rsidP="00E025F9">
      <w:pPr>
        <w:pStyle w:val="ListParagraph"/>
        <w:numPr>
          <w:ilvl w:val="0"/>
          <w:numId w:val="16"/>
        </w:numPr>
        <w:rPr>
          <w:rFonts w:asciiTheme="minorHAnsi" w:hAnsiTheme="minorHAnsi"/>
          <w:szCs w:val="28"/>
        </w:rPr>
      </w:pPr>
      <w:r>
        <w:rPr>
          <w:rFonts w:asciiTheme="minorHAnsi" w:hAnsiTheme="minorHAnsi"/>
          <w:szCs w:val="28"/>
        </w:rPr>
        <w:t>Online safety workshops and assemblies</w:t>
      </w:r>
    </w:p>
    <w:p w:rsidR="001B237B" w:rsidRPr="0010303E" w:rsidRDefault="00E025F9" w:rsidP="0010303E">
      <w:pPr>
        <w:pStyle w:val="ListParagraph"/>
        <w:numPr>
          <w:ilvl w:val="0"/>
          <w:numId w:val="16"/>
        </w:numPr>
        <w:rPr>
          <w:rFonts w:asciiTheme="minorHAnsi" w:hAnsiTheme="minorHAnsi"/>
          <w:szCs w:val="28"/>
        </w:rPr>
      </w:pPr>
      <w:r>
        <w:rPr>
          <w:rFonts w:asciiTheme="minorHAnsi" w:hAnsiTheme="minorHAnsi"/>
          <w:szCs w:val="28"/>
        </w:rPr>
        <w:t xml:space="preserve">Directing them to relevant websites (e.g. </w:t>
      </w:r>
      <w:hyperlink r:id="rId9" w:history="1">
        <w:r w:rsidRPr="0079499A">
          <w:rPr>
            <w:rStyle w:val="Hyperlink"/>
            <w:rFonts w:asciiTheme="minorHAnsi" w:hAnsiTheme="minorHAnsi"/>
            <w:szCs w:val="28"/>
          </w:rPr>
          <w:t>www.saferinternet.org.uk</w:t>
        </w:r>
      </w:hyperlink>
      <w:r>
        <w:rPr>
          <w:rFonts w:asciiTheme="minorHAnsi" w:hAnsiTheme="minorHAnsi"/>
          <w:szCs w:val="28"/>
        </w:rPr>
        <w:t xml:space="preserve">, </w:t>
      </w:r>
      <w:hyperlink r:id="rId10" w:history="1">
        <w:r w:rsidRPr="0079499A">
          <w:rPr>
            <w:rStyle w:val="Hyperlink"/>
            <w:rFonts w:asciiTheme="minorHAnsi" w:hAnsiTheme="minorHAnsi"/>
            <w:szCs w:val="28"/>
          </w:rPr>
          <w:t>http://www.childnet.com/parents-and-carers</w:t>
        </w:r>
      </w:hyperlink>
      <w:r>
        <w:rPr>
          <w:rFonts w:asciiTheme="minorHAnsi" w:hAnsiTheme="minorHAnsi"/>
          <w:szCs w:val="28"/>
        </w:rPr>
        <w:t xml:space="preserve"> and </w:t>
      </w:r>
      <w:hyperlink r:id="rId11" w:history="1">
        <w:r w:rsidRPr="0079499A">
          <w:rPr>
            <w:rStyle w:val="Hyperlink"/>
            <w:rFonts w:asciiTheme="minorHAnsi" w:hAnsiTheme="minorHAnsi"/>
            <w:szCs w:val="28"/>
          </w:rPr>
          <w:t>https://www.ceop.police.uk/safety-centre/</w:t>
        </w:r>
      </w:hyperlink>
      <w:r>
        <w:rPr>
          <w:rFonts w:asciiTheme="minorHAnsi" w:hAnsiTheme="minorHAnsi"/>
          <w:szCs w:val="28"/>
        </w:rPr>
        <w:t xml:space="preserve">) </w:t>
      </w:r>
      <w:r w:rsidR="001B237B" w:rsidRPr="0010303E">
        <w:rPr>
          <w:rFonts w:asciiTheme="minorHAnsi" w:hAnsiTheme="minorHAnsi"/>
          <w:szCs w:val="28"/>
        </w:rPr>
        <w:br w:type="page"/>
      </w:r>
    </w:p>
    <w:p w:rsidR="001B237B" w:rsidRDefault="001B237B" w:rsidP="001B237B">
      <w:pPr>
        <w:spacing w:after="200" w:line="276" w:lineRule="auto"/>
        <w:jc w:val="center"/>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lastRenderedPageBreak/>
        <w:t>Appendices</w:t>
      </w:r>
    </w:p>
    <w:p w:rsidR="001B237B" w:rsidRDefault="001B237B" w:rsidP="001B237B">
      <w:pPr>
        <w:spacing w:after="200" w:line="276" w:lineRule="auto"/>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t>Appendix 1:</w:t>
      </w:r>
      <w:r w:rsidR="003B29F6">
        <w:rPr>
          <w:rFonts w:asciiTheme="minorHAnsi" w:hAnsiTheme="minorHAnsi" w:cs="Arial"/>
          <w:b/>
          <w:color w:val="833C0B" w:themeColor="accent2" w:themeShade="80"/>
          <w:sz w:val="44"/>
          <w:szCs w:val="44"/>
          <w:u w:val="single"/>
        </w:rPr>
        <w:t xml:space="preserve"> SKA Pupil Acceptable Use Agreement</w:t>
      </w:r>
    </w:p>
    <w:p w:rsidR="001B237B" w:rsidRPr="001B237B" w:rsidRDefault="003B29F6" w:rsidP="001B237B">
      <w:pPr>
        <w:spacing w:after="200" w:line="276" w:lineRule="auto"/>
        <w:rPr>
          <w:rFonts w:asciiTheme="minorHAnsi" w:hAnsiTheme="minorHAnsi" w:cs="Arial"/>
          <w:b/>
          <w:color w:val="833C0B" w:themeColor="accent2" w:themeShade="80"/>
          <w:sz w:val="22"/>
          <w:szCs w:val="44"/>
          <w:u w:val="single"/>
        </w:rPr>
      </w:pPr>
      <w:r w:rsidRPr="00052191">
        <w:rPr>
          <w:rFonts w:ascii="Arial" w:hAnsi="Arial" w:cs="Arial"/>
          <w:b/>
          <w:noProof/>
          <w:color w:val="808080" w:themeColor="background1" w:themeShade="80"/>
          <w:sz w:val="16"/>
          <w:szCs w:val="16"/>
        </w:rPr>
        <w:drawing>
          <wp:anchor distT="0" distB="0" distL="114300" distR="114300" simplePos="0" relativeHeight="251662336" behindDoc="0" locked="0" layoutInCell="1" allowOverlap="1" wp14:anchorId="72806632" wp14:editId="42DD8D57">
            <wp:simplePos x="0" y="0"/>
            <wp:positionH relativeFrom="margin">
              <wp:posOffset>1657350</wp:posOffset>
            </wp:positionH>
            <wp:positionV relativeFrom="margin">
              <wp:posOffset>1095375</wp:posOffset>
            </wp:positionV>
            <wp:extent cx="3404235" cy="1000125"/>
            <wp:effectExtent l="0" t="0" r="5715" b="9525"/>
            <wp:wrapSquare wrapText="bothSides"/>
            <wp:docPr id="1" name="Picture 1"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423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42E" w:rsidRDefault="00A5342E" w:rsidP="001B237B">
      <w:pPr>
        <w:jc w:val="center"/>
        <w:rPr>
          <w:rFonts w:asciiTheme="minorHAnsi" w:hAnsiTheme="minorHAnsi"/>
          <w:szCs w:val="28"/>
        </w:rPr>
      </w:pPr>
    </w:p>
    <w:p w:rsidR="001B237B" w:rsidRDefault="001B237B" w:rsidP="001B237B">
      <w:pPr>
        <w:jc w:val="center"/>
        <w:rPr>
          <w:rFonts w:asciiTheme="minorHAnsi" w:hAnsiTheme="minorHAnsi"/>
          <w:szCs w:val="28"/>
        </w:rPr>
      </w:pPr>
    </w:p>
    <w:p w:rsidR="001B237B" w:rsidRDefault="001B237B" w:rsidP="001B237B">
      <w:pPr>
        <w:jc w:val="center"/>
        <w:rPr>
          <w:rFonts w:asciiTheme="minorHAnsi" w:hAnsiTheme="minorHAnsi"/>
          <w:szCs w:val="28"/>
        </w:rPr>
      </w:pPr>
    </w:p>
    <w:p w:rsidR="001B237B" w:rsidRDefault="001B237B" w:rsidP="001B237B">
      <w:pPr>
        <w:jc w:val="center"/>
        <w:rPr>
          <w:rFonts w:asciiTheme="minorHAnsi" w:hAnsiTheme="minorHAnsi"/>
          <w:szCs w:val="28"/>
        </w:rPr>
      </w:pPr>
    </w:p>
    <w:p w:rsidR="001B237B" w:rsidRDefault="001B237B" w:rsidP="001B237B">
      <w:pPr>
        <w:jc w:val="center"/>
        <w:rPr>
          <w:rFonts w:asciiTheme="minorHAnsi" w:hAnsiTheme="minorHAnsi"/>
          <w:szCs w:val="28"/>
        </w:rPr>
      </w:pPr>
    </w:p>
    <w:p w:rsidR="001B237B" w:rsidRDefault="001B237B" w:rsidP="001B237B">
      <w:pPr>
        <w:jc w:val="center"/>
        <w:rPr>
          <w:rFonts w:asciiTheme="minorHAnsi" w:hAnsiTheme="minorHAnsi"/>
          <w:b/>
          <w:sz w:val="44"/>
          <w:szCs w:val="28"/>
          <w:u w:val="single"/>
        </w:rPr>
      </w:pPr>
      <w:r w:rsidRPr="001B237B">
        <w:rPr>
          <w:rFonts w:asciiTheme="minorHAnsi" w:hAnsiTheme="minorHAnsi"/>
          <w:b/>
          <w:sz w:val="44"/>
          <w:szCs w:val="28"/>
          <w:u w:val="single"/>
        </w:rPr>
        <w:t xml:space="preserve">South Kirkby Academy </w:t>
      </w:r>
      <w:r w:rsidR="003B29F6">
        <w:rPr>
          <w:rFonts w:asciiTheme="minorHAnsi" w:hAnsiTheme="minorHAnsi"/>
          <w:b/>
          <w:sz w:val="44"/>
          <w:szCs w:val="28"/>
          <w:u w:val="single"/>
        </w:rPr>
        <w:t xml:space="preserve">Pupil </w:t>
      </w:r>
      <w:r w:rsidRPr="001B237B">
        <w:rPr>
          <w:rFonts w:asciiTheme="minorHAnsi" w:hAnsiTheme="minorHAnsi"/>
          <w:b/>
          <w:sz w:val="44"/>
          <w:szCs w:val="28"/>
          <w:u w:val="single"/>
        </w:rPr>
        <w:t>Acceptable Use Agreement</w:t>
      </w:r>
    </w:p>
    <w:p w:rsidR="001B237B" w:rsidRDefault="001B237B" w:rsidP="001B237B">
      <w:pPr>
        <w:rPr>
          <w:rFonts w:asciiTheme="minorHAnsi" w:hAnsiTheme="minorHAnsi"/>
          <w:b/>
          <w:u w:val="single"/>
        </w:rPr>
      </w:pPr>
    </w:p>
    <w:p w:rsidR="001B237B" w:rsidRPr="000520DA" w:rsidRDefault="00BC37AA" w:rsidP="001B237B">
      <w:pPr>
        <w:rPr>
          <w:rFonts w:asciiTheme="minorHAnsi" w:hAnsiTheme="minorHAnsi"/>
          <w:b/>
          <w:sz w:val="28"/>
          <w:u w:val="single"/>
        </w:rPr>
      </w:pPr>
      <w:r w:rsidRPr="000520DA">
        <w:rPr>
          <w:rFonts w:asciiTheme="minorHAnsi" w:hAnsiTheme="minorHAnsi"/>
          <w:b/>
          <w:sz w:val="28"/>
          <w:u w:val="single"/>
        </w:rPr>
        <w:t>In school</w:t>
      </w:r>
      <w:r w:rsidR="00F75C20" w:rsidRPr="000520DA">
        <w:rPr>
          <w:rFonts w:asciiTheme="minorHAnsi" w:hAnsiTheme="minorHAnsi"/>
          <w:b/>
          <w:sz w:val="28"/>
          <w:u w:val="single"/>
        </w:rPr>
        <w:t xml:space="preserve">: </w:t>
      </w:r>
    </w:p>
    <w:p w:rsidR="00F75C20" w:rsidRDefault="00F75C20" w:rsidP="001B237B">
      <w:pPr>
        <w:rPr>
          <w:rFonts w:asciiTheme="minorHAnsi" w:hAnsiTheme="minorHAnsi"/>
          <w:b/>
          <w:u w:val="single"/>
        </w:rPr>
      </w:pPr>
    </w:p>
    <w:p w:rsidR="001B237B"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I w</w:t>
      </w:r>
      <w:r w:rsidR="00F75C20" w:rsidRPr="001F2684">
        <w:rPr>
          <w:rFonts w:asciiTheme="minorHAnsi" w:hAnsiTheme="minorHAnsi"/>
          <w:sz w:val="28"/>
        </w:rPr>
        <w:t>ill o</w:t>
      </w:r>
      <w:r w:rsidR="001B237B" w:rsidRPr="001F2684">
        <w:rPr>
          <w:rFonts w:asciiTheme="minorHAnsi" w:hAnsiTheme="minorHAnsi"/>
          <w:sz w:val="28"/>
        </w:rPr>
        <w:t>nly use the technology for school purposes.</w:t>
      </w:r>
    </w:p>
    <w:p w:rsidR="001B237B"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I w</w:t>
      </w:r>
      <w:r w:rsidR="00F75C20" w:rsidRPr="001F2684">
        <w:rPr>
          <w:rFonts w:asciiTheme="minorHAnsi" w:hAnsiTheme="minorHAnsi"/>
          <w:sz w:val="28"/>
        </w:rPr>
        <w:t>ill o</w:t>
      </w:r>
      <w:r w:rsidR="001B237B" w:rsidRPr="001F2684">
        <w:rPr>
          <w:rFonts w:asciiTheme="minorHAnsi" w:hAnsiTheme="minorHAnsi"/>
          <w:sz w:val="28"/>
        </w:rPr>
        <w:t>nly use websites and apps</w:t>
      </w:r>
      <w:r w:rsidR="00F75C20" w:rsidRPr="001F2684">
        <w:rPr>
          <w:rFonts w:asciiTheme="minorHAnsi" w:hAnsiTheme="minorHAnsi"/>
          <w:sz w:val="28"/>
        </w:rPr>
        <w:t xml:space="preserve"> in school</w:t>
      </w:r>
      <w:r w:rsidR="001B237B" w:rsidRPr="001F2684">
        <w:rPr>
          <w:rFonts w:asciiTheme="minorHAnsi" w:hAnsiTheme="minorHAnsi"/>
          <w:sz w:val="28"/>
        </w:rPr>
        <w:t xml:space="preserve"> that have bee</w:t>
      </w:r>
      <w:r w:rsidR="00F75C20" w:rsidRPr="001F2684">
        <w:rPr>
          <w:rFonts w:asciiTheme="minorHAnsi" w:hAnsiTheme="minorHAnsi"/>
          <w:sz w:val="28"/>
        </w:rPr>
        <w:t xml:space="preserve">n approved by members of </w:t>
      </w:r>
      <w:r w:rsidR="00813B0F" w:rsidRPr="001F2684">
        <w:rPr>
          <w:rFonts w:asciiTheme="minorHAnsi" w:hAnsiTheme="minorHAnsi"/>
          <w:sz w:val="28"/>
        </w:rPr>
        <w:t xml:space="preserve">staff. </w:t>
      </w:r>
    </w:p>
    <w:p w:rsidR="001B237B"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I w</w:t>
      </w:r>
      <w:r w:rsidR="00F75C20" w:rsidRPr="001F2684">
        <w:rPr>
          <w:rFonts w:asciiTheme="minorHAnsi" w:hAnsiTheme="minorHAnsi"/>
          <w:sz w:val="28"/>
        </w:rPr>
        <w:t>ill not tell other people my passwords.</w:t>
      </w:r>
    </w:p>
    <w:p w:rsidR="00F75C20"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I w</w:t>
      </w:r>
      <w:r w:rsidR="00F75C20" w:rsidRPr="001F2684">
        <w:rPr>
          <w:rFonts w:asciiTheme="minorHAnsi" w:hAnsiTheme="minorHAnsi"/>
          <w:sz w:val="28"/>
        </w:rPr>
        <w:t>ill not delete my own or others files.</w:t>
      </w:r>
    </w:p>
    <w:p w:rsidR="00813B0F" w:rsidRPr="001F2684" w:rsidRDefault="00813B0F" w:rsidP="001B237B">
      <w:pPr>
        <w:pStyle w:val="ListParagraph"/>
        <w:numPr>
          <w:ilvl w:val="0"/>
          <w:numId w:val="18"/>
        </w:numPr>
        <w:rPr>
          <w:rFonts w:asciiTheme="minorHAnsi" w:hAnsiTheme="minorHAnsi"/>
          <w:b/>
          <w:sz w:val="28"/>
          <w:u w:val="single"/>
        </w:rPr>
      </w:pPr>
      <w:r w:rsidRPr="001F2684">
        <w:rPr>
          <w:rFonts w:asciiTheme="minorHAnsi" w:hAnsiTheme="minorHAnsi"/>
          <w:sz w:val="28"/>
        </w:rPr>
        <w:t xml:space="preserve">I will not download or upload any files without permission from a member of staff. </w:t>
      </w:r>
    </w:p>
    <w:p w:rsidR="00813B0F" w:rsidRPr="001F2684" w:rsidRDefault="00813B0F" w:rsidP="001B237B">
      <w:pPr>
        <w:pStyle w:val="ListParagraph"/>
        <w:numPr>
          <w:ilvl w:val="0"/>
          <w:numId w:val="18"/>
        </w:numPr>
        <w:rPr>
          <w:rFonts w:asciiTheme="minorHAnsi" w:hAnsiTheme="minorHAnsi"/>
          <w:b/>
          <w:sz w:val="28"/>
          <w:u w:val="single"/>
        </w:rPr>
      </w:pPr>
      <w:r w:rsidRPr="001F2684">
        <w:rPr>
          <w:rFonts w:asciiTheme="minorHAnsi" w:hAnsiTheme="minorHAnsi"/>
          <w:sz w:val="28"/>
        </w:rPr>
        <w:t xml:space="preserve">I will make sure that I only use web accounts that the school have given me and I will never use anyone else’s web account. </w:t>
      </w:r>
    </w:p>
    <w:p w:rsidR="00F75C20"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I w</w:t>
      </w:r>
      <w:r w:rsidR="00F75C20" w:rsidRPr="001F2684">
        <w:rPr>
          <w:rFonts w:asciiTheme="minorHAnsi" w:hAnsiTheme="minorHAnsi"/>
          <w:sz w:val="28"/>
        </w:rPr>
        <w:t xml:space="preserve">ill make sure that computer contact with other children and adults is responsible, polite and sensible. </w:t>
      </w:r>
    </w:p>
    <w:p w:rsidR="00F75C20"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I w</w:t>
      </w:r>
      <w:r w:rsidR="00F75C20" w:rsidRPr="001F2684">
        <w:rPr>
          <w:rFonts w:asciiTheme="minorHAnsi" w:hAnsiTheme="minorHAnsi"/>
          <w:sz w:val="28"/>
        </w:rPr>
        <w:t xml:space="preserve">ill not deliberately look for, save or send anything that is unpleasant or nasty. If I find anything like this, I will tell my teacher or a member of staff immediately. </w:t>
      </w:r>
    </w:p>
    <w:p w:rsidR="00A96527" w:rsidRPr="001F2684" w:rsidRDefault="00A96527" w:rsidP="001B237B">
      <w:pPr>
        <w:pStyle w:val="ListParagraph"/>
        <w:numPr>
          <w:ilvl w:val="0"/>
          <w:numId w:val="18"/>
        </w:numPr>
        <w:rPr>
          <w:rFonts w:asciiTheme="minorHAnsi" w:hAnsiTheme="minorHAnsi"/>
          <w:b/>
          <w:sz w:val="28"/>
          <w:u w:val="single"/>
        </w:rPr>
      </w:pPr>
      <w:r w:rsidRPr="001F2684">
        <w:rPr>
          <w:rFonts w:asciiTheme="minorHAnsi" w:hAnsiTheme="minorHAnsi"/>
          <w:sz w:val="28"/>
        </w:rPr>
        <w:t xml:space="preserve">I will not try to hide my online activity from the school or IT support company. </w:t>
      </w:r>
    </w:p>
    <w:p w:rsidR="00F75C20"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 xml:space="preserve">I will </w:t>
      </w:r>
      <w:r w:rsidR="00813B0F" w:rsidRPr="001F2684">
        <w:rPr>
          <w:rFonts w:asciiTheme="minorHAnsi" w:hAnsiTheme="minorHAnsi"/>
          <w:sz w:val="28"/>
        </w:rPr>
        <w:t>keep</w:t>
      </w:r>
      <w:r w:rsidRPr="001F2684">
        <w:rPr>
          <w:rFonts w:asciiTheme="minorHAnsi" w:hAnsiTheme="minorHAnsi"/>
          <w:sz w:val="28"/>
        </w:rPr>
        <w:t xml:space="preserve"> my own personal details such as my name, phone number or home address</w:t>
      </w:r>
      <w:r w:rsidR="00813B0F" w:rsidRPr="001F2684">
        <w:rPr>
          <w:rFonts w:asciiTheme="minorHAnsi" w:hAnsiTheme="minorHAnsi"/>
          <w:sz w:val="28"/>
        </w:rPr>
        <w:t xml:space="preserve"> to myself and not give them out</w:t>
      </w:r>
      <w:r w:rsidRPr="001F2684">
        <w:rPr>
          <w:rFonts w:asciiTheme="minorHAnsi" w:hAnsiTheme="minorHAnsi"/>
          <w:sz w:val="28"/>
        </w:rPr>
        <w:t xml:space="preserve">. I will not arrange to meet someone unless this is part of a school project approved by my teacher and a responsible adult comes with me. </w:t>
      </w:r>
    </w:p>
    <w:p w:rsidR="00BC37AA" w:rsidRPr="001F2684" w:rsidRDefault="00BC37AA" w:rsidP="001B237B">
      <w:pPr>
        <w:pStyle w:val="ListParagraph"/>
        <w:numPr>
          <w:ilvl w:val="0"/>
          <w:numId w:val="18"/>
        </w:numPr>
        <w:rPr>
          <w:rFonts w:asciiTheme="minorHAnsi" w:hAnsiTheme="minorHAnsi"/>
          <w:b/>
          <w:sz w:val="28"/>
          <w:u w:val="single"/>
        </w:rPr>
      </w:pPr>
      <w:r w:rsidRPr="001F2684">
        <w:rPr>
          <w:rFonts w:asciiTheme="minorHAnsi" w:hAnsiTheme="minorHAnsi"/>
          <w:sz w:val="28"/>
        </w:rPr>
        <w:t>I will be responsible for my behaviour when using IT because I know that these rules are to keep me safe.</w:t>
      </w:r>
    </w:p>
    <w:p w:rsidR="00F75C20" w:rsidRPr="001F2684" w:rsidRDefault="00BC37AA" w:rsidP="00B14C53">
      <w:pPr>
        <w:pStyle w:val="ListParagraph"/>
        <w:numPr>
          <w:ilvl w:val="0"/>
          <w:numId w:val="18"/>
        </w:numPr>
        <w:rPr>
          <w:rFonts w:asciiTheme="minorHAnsi" w:hAnsiTheme="minorHAnsi"/>
          <w:b/>
          <w:sz w:val="28"/>
          <w:u w:val="single"/>
        </w:rPr>
      </w:pPr>
      <w:r w:rsidRPr="001F2684">
        <w:rPr>
          <w:rFonts w:asciiTheme="minorHAnsi" w:hAnsiTheme="minorHAnsi"/>
          <w:sz w:val="28"/>
        </w:rPr>
        <w:t xml:space="preserve">I know and understand that the school and the school’s IT support company (MINT Support Ltd.) can check my use of the internet and that my parent(s) or carer(s) will be contacted if there is a concern about my online safety. </w:t>
      </w:r>
    </w:p>
    <w:p w:rsidR="001F2684" w:rsidRDefault="001F2684" w:rsidP="001F2684">
      <w:pPr>
        <w:rPr>
          <w:rFonts w:asciiTheme="minorHAnsi" w:hAnsiTheme="minorHAnsi"/>
          <w:b/>
          <w:sz w:val="28"/>
          <w:u w:val="single"/>
        </w:rPr>
      </w:pPr>
    </w:p>
    <w:p w:rsidR="001F2684" w:rsidRDefault="001F2684" w:rsidP="001F2684">
      <w:pPr>
        <w:rPr>
          <w:rFonts w:asciiTheme="minorHAnsi" w:hAnsiTheme="minorHAnsi"/>
          <w:b/>
          <w:sz w:val="28"/>
        </w:rPr>
      </w:pPr>
      <w:r>
        <w:rPr>
          <w:rFonts w:asciiTheme="minorHAnsi" w:hAnsiTheme="minorHAnsi"/>
          <w:b/>
          <w:sz w:val="28"/>
          <w:u w:val="single"/>
        </w:rPr>
        <w:t xml:space="preserve">Pupil’s </w:t>
      </w:r>
      <w:proofErr w:type="gramStart"/>
      <w:r>
        <w:rPr>
          <w:rFonts w:asciiTheme="minorHAnsi" w:hAnsiTheme="minorHAnsi"/>
          <w:b/>
          <w:sz w:val="28"/>
          <w:u w:val="single"/>
        </w:rPr>
        <w:t>signature:</w:t>
      </w:r>
      <w:r w:rsidRPr="000520DA">
        <w:rPr>
          <w:rFonts w:asciiTheme="minorHAnsi" w:hAnsiTheme="minorHAnsi"/>
          <w:sz w:val="28"/>
        </w:rPr>
        <w:t>_</w:t>
      </w:r>
      <w:proofErr w:type="gramEnd"/>
      <w:r w:rsidRPr="000520DA">
        <w:rPr>
          <w:rFonts w:asciiTheme="minorHAnsi" w:hAnsiTheme="minorHAnsi"/>
          <w:sz w:val="28"/>
        </w:rPr>
        <w:t>_______________________</w:t>
      </w:r>
    </w:p>
    <w:p w:rsidR="001F2684" w:rsidRDefault="001F2684" w:rsidP="001F2684">
      <w:pPr>
        <w:rPr>
          <w:rFonts w:asciiTheme="minorHAnsi" w:hAnsiTheme="minorHAnsi"/>
          <w:b/>
          <w:sz w:val="28"/>
        </w:rPr>
      </w:pPr>
    </w:p>
    <w:p w:rsidR="001F2684" w:rsidRDefault="001F2684" w:rsidP="001F2684">
      <w:pPr>
        <w:rPr>
          <w:rFonts w:asciiTheme="minorHAnsi" w:hAnsiTheme="minorHAnsi"/>
          <w:sz w:val="28"/>
        </w:rPr>
      </w:pPr>
      <w:r w:rsidRPr="001F2684">
        <w:rPr>
          <w:rFonts w:asciiTheme="minorHAnsi" w:hAnsiTheme="minorHAnsi"/>
          <w:b/>
          <w:sz w:val="28"/>
          <w:u w:val="single"/>
        </w:rPr>
        <w:t xml:space="preserve">Pupil’s full </w:t>
      </w:r>
      <w:proofErr w:type="gramStart"/>
      <w:r w:rsidRPr="001F2684">
        <w:rPr>
          <w:rFonts w:asciiTheme="minorHAnsi" w:hAnsiTheme="minorHAnsi"/>
          <w:b/>
          <w:sz w:val="28"/>
          <w:u w:val="single"/>
        </w:rPr>
        <w:t>name:</w:t>
      </w:r>
      <w:r w:rsidRPr="000520DA">
        <w:rPr>
          <w:rFonts w:asciiTheme="minorHAnsi" w:hAnsiTheme="minorHAnsi"/>
          <w:sz w:val="28"/>
        </w:rPr>
        <w:t>_</w:t>
      </w:r>
      <w:proofErr w:type="gramEnd"/>
      <w:r w:rsidRPr="000520DA">
        <w:rPr>
          <w:rFonts w:asciiTheme="minorHAnsi" w:hAnsiTheme="minorHAnsi"/>
          <w:sz w:val="28"/>
        </w:rPr>
        <w:t>_______________________</w:t>
      </w:r>
    </w:p>
    <w:p w:rsidR="000520DA" w:rsidRDefault="000520DA" w:rsidP="001F2684">
      <w:pPr>
        <w:rPr>
          <w:rFonts w:asciiTheme="minorHAnsi" w:hAnsiTheme="minorHAnsi"/>
          <w:sz w:val="28"/>
        </w:rPr>
      </w:pPr>
    </w:p>
    <w:p w:rsidR="003B29F6" w:rsidRDefault="000520DA" w:rsidP="001F2684">
      <w:pPr>
        <w:rPr>
          <w:rFonts w:asciiTheme="minorHAnsi" w:hAnsiTheme="minorHAnsi"/>
          <w:sz w:val="28"/>
        </w:rPr>
      </w:pPr>
      <w:proofErr w:type="gramStart"/>
      <w:r w:rsidRPr="000520DA">
        <w:rPr>
          <w:rFonts w:asciiTheme="minorHAnsi" w:hAnsiTheme="minorHAnsi"/>
          <w:b/>
          <w:sz w:val="28"/>
          <w:u w:val="single"/>
        </w:rPr>
        <w:t>Class:</w:t>
      </w:r>
      <w:r w:rsidRPr="000520DA">
        <w:rPr>
          <w:rFonts w:asciiTheme="minorHAnsi" w:hAnsiTheme="minorHAnsi"/>
          <w:sz w:val="28"/>
        </w:rPr>
        <w:t>_</w:t>
      </w:r>
      <w:proofErr w:type="gramEnd"/>
      <w:r w:rsidRPr="000520DA">
        <w:rPr>
          <w:rFonts w:asciiTheme="minorHAnsi" w:hAnsiTheme="minorHAnsi"/>
          <w:sz w:val="28"/>
        </w:rPr>
        <w:t>_______________________</w:t>
      </w:r>
      <w:r>
        <w:rPr>
          <w:rFonts w:asciiTheme="minorHAnsi" w:hAnsiTheme="minorHAnsi"/>
          <w:sz w:val="28"/>
        </w:rPr>
        <w:tab/>
      </w:r>
      <w:r>
        <w:rPr>
          <w:rFonts w:asciiTheme="minorHAnsi" w:hAnsiTheme="minorHAnsi"/>
          <w:sz w:val="28"/>
        </w:rPr>
        <w:tab/>
      </w:r>
      <w:r>
        <w:rPr>
          <w:rFonts w:asciiTheme="minorHAnsi" w:hAnsiTheme="minorHAnsi"/>
          <w:sz w:val="28"/>
        </w:rPr>
        <w:tab/>
      </w:r>
      <w:r w:rsidRPr="000520DA">
        <w:rPr>
          <w:rFonts w:asciiTheme="minorHAnsi" w:hAnsiTheme="minorHAnsi"/>
          <w:b/>
          <w:sz w:val="28"/>
          <w:u w:val="single"/>
        </w:rPr>
        <w:t>Date:</w:t>
      </w:r>
      <w:r w:rsidRPr="000520DA">
        <w:rPr>
          <w:rFonts w:asciiTheme="minorHAnsi" w:hAnsiTheme="minorHAnsi"/>
          <w:sz w:val="28"/>
        </w:rPr>
        <w:t>________________________</w:t>
      </w:r>
    </w:p>
    <w:p w:rsidR="003B29F6" w:rsidRDefault="003B29F6" w:rsidP="003B29F6">
      <w:pPr>
        <w:spacing w:after="160" w:line="259" w:lineRule="auto"/>
        <w:rPr>
          <w:rFonts w:asciiTheme="minorHAnsi" w:hAnsiTheme="minorHAnsi" w:cs="Arial"/>
          <w:b/>
          <w:color w:val="833C0B" w:themeColor="accent2" w:themeShade="80"/>
          <w:sz w:val="44"/>
          <w:szCs w:val="44"/>
          <w:u w:val="single"/>
        </w:rPr>
      </w:pPr>
      <w:r>
        <w:rPr>
          <w:rFonts w:asciiTheme="minorHAnsi" w:hAnsiTheme="minorHAnsi"/>
          <w:sz w:val="28"/>
        </w:rPr>
        <w:br w:type="page"/>
      </w:r>
      <w:r>
        <w:rPr>
          <w:rFonts w:asciiTheme="minorHAnsi" w:hAnsiTheme="minorHAnsi" w:cs="Arial"/>
          <w:b/>
          <w:color w:val="833C0B" w:themeColor="accent2" w:themeShade="80"/>
          <w:sz w:val="44"/>
          <w:szCs w:val="44"/>
          <w:u w:val="single"/>
        </w:rPr>
        <w:lastRenderedPageBreak/>
        <w:t>Appendix 2: Internet use – Possible teaching and learning activities</w:t>
      </w:r>
    </w:p>
    <w:tbl>
      <w:tblPr>
        <w:tblStyle w:val="TableGrid"/>
        <w:tblW w:w="10465" w:type="dxa"/>
        <w:tblLook w:val="04A0" w:firstRow="1" w:lastRow="0" w:firstColumn="1" w:lastColumn="0" w:noHBand="0" w:noVBand="1"/>
      </w:tblPr>
      <w:tblGrid>
        <w:gridCol w:w="3488"/>
        <w:gridCol w:w="3488"/>
        <w:gridCol w:w="3489"/>
      </w:tblGrid>
      <w:tr w:rsidR="003B29F6" w:rsidRPr="003759A2" w:rsidTr="003759A2">
        <w:trPr>
          <w:trHeight w:val="74"/>
        </w:trPr>
        <w:tc>
          <w:tcPr>
            <w:tcW w:w="3488" w:type="dxa"/>
          </w:tcPr>
          <w:p w:rsidR="003B29F6" w:rsidRPr="003759A2" w:rsidRDefault="003B29F6" w:rsidP="003B29F6">
            <w:pPr>
              <w:spacing w:after="160" w:line="259" w:lineRule="auto"/>
              <w:jc w:val="center"/>
              <w:rPr>
                <w:rFonts w:asciiTheme="minorHAnsi" w:hAnsiTheme="minorHAnsi" w:cs="Arial"/>
                <w:b/>
                <w:sz w:val="22"/>
              </w:rPr>
            </w:pPr>
            <w:r w:rsidRPr="003759A2">
              <w:rPr>
                <w:rFonts w:asciiTheme="minorHAnsi" w:hAnsiTheme="minorHAnsi" w:cs="Arial"/>
                <w:b/>
                <w:sz w:val="22"/>
              </w:rPr>
              <w:t>Activities</w:t>
            </w:r>
          </w:p>
        </w:tc>
        <w:tc>
          <w:tcPr>
            <w:tcW w:w="3488" w:type="dxa"/>
          </w:tcPr>
          <w:p w:rsidR="003B29F6" w:rsidRPr="003759A2" w:rsidRDefault="003B29F6" w:rsidP="003B29F6">
            <w:pPr>
              <w:spacing w:after="160" w:line="259" w:lineRule="auto"/>
              <w:jc w:val="center"/>
              <w:rPr>
                <w:rFonts w:asciiTheme="minorHAnsi" w:hAnsiTheme="minorHAnsi" w:cs="Arial"/>
                <w:b/>
                <w:sz w:val="22"/>
              </w:rPr>
            </w:pPr>
            <w:r w:rsidRPr="003759A2">
              <w:rPr>
                <w:rFonts w:asciiTheme="minorHAnsi" w:hAnsiTheme="minorHAnsi" w:cs="Arial"/>
                <w:b/>
                <w:sz w:val="22"/>
              </w:rPr>
              <w:t>Key online safety issues</w:t>
            </w:r>
          </w:p>
        </w:tc>
        <w:tc>
          <w:tcPr>
            <w:tcW w:w="3489" w:type="dxa"/>
          </w:tcPr>
          <w:p w:rsidR="003B29F6" w:rsidRPr="003759A2" w:rsidRDefault="003B29F6" w:rsidP="003B29F6">
            <w:pPr>
              <w:spacing w:after="160" w:line="259" w:lineRule="auto"/>
              <w:jc w:val="center"/>
              <w:rPr>
                <w:rFonts w:asciiTheme="minorHAnsi" w:hAnsiTheme="minorHAnsi" w:cs="Arial"/>
                <w:b/>
                <w:sz w:val="22"/>
              </w:rPr>
            </w:pPr>
            <w:r w:rsidRPr="003759A2">
              <w:rPr>
                <w:rFonts w:asciiTheme="minorHAnsi" w:hAnsiTheme="minorHAnsi" w:cs="Arial"/>
                <w:b/>
                <w:sz w:val="22"/>
              </w:rPr>
              <w:t>Relevant websites</w:t>
            </w:r>
          </w:p>
        </w:tc>
      </w:tr>
      <w:tr w:rsidR="003B29F6" w:rsidRPr="003759A2" w:rsidTr="003759A2">
        <w:trPr>
          <w:trHeight w:val="74"/>
        </w:trPr>
        <w:tc>
          <w:tcPr>
            <w:tcW w:w="3488" w:type="dxa"/>
          </w:tcPr>
          <w:p w:rsidR="003B29F6" w:rsidRPr="003759A2" w:rsidRDefault="003B29F6" w:rsidP="003B29F6">
            <w:pPr>
              <w:spacing w:after="160" w:line="259" w:lineRule="auto"/>
              <w:rPr>
                <w:rFonts w:asciiTheme="minorHAnsi" w:hAnsiTheme="minorHAnsi" w:cs="Arial"/>
                <w:sz w:val="22"/>
              </w:rPr>
            </w:pPr>
            <w:r w:rsidRPr="003759A2">
              <w:rPr>
                <w:rFonts w:asciiTheme="minorHAnsi" w:hAnsiTheme="minorHAnsi" w:cs="Arial"/>
                <w:sz w:val="22"/>
              </w:rPr>
              <w:t>Creating web directories to provide easy access to suitable websites.</w:t>
            </w:r>
          </w:p>
        </w:tc>
        <w:tc>
          <w:tcPr>
            <w:tcW w:w="3488" w:type="dxa"/>
          </w:tcPr>
          <w:p w:rsidR="003B29F6" w:rsidRPr="003759A2" w:rsidRDefault="003B29F6" w:rsidP="003B29F6">
            <w:pPr>
              <w:spacing w:after="160" w:line="259" w:lineRule="auto"/>
              <w:rPr>
                <w:rFonts w:asciiTheme="minorHAnsi" w:hAnsiTheme="minorHAnsi" w:cs="Arial"/>
                <w:sz w:val="22"/>
              </w:rPr>
            </w:pPr>
            <w:r w:rsidRPr="003759A2">
              <w:rPr>
                <w:rFonts w:asciiTheme="minorHAnsi" w:hAnsiTheme="minorHAnsi" w:cs="Arial"/>
                <w:sz w:val="22"/>
              </w:rPr>
              <w:t xml:space="preserve">Pupils should be supervised. </w:t>
            </w:r>
          </w:p>
          <w:p w:rsidR="003B29F6" w:rsidRPr="003759A2" w:rsidRDefault="003B29F6" w:rsidP="003B29F6">
            <w:pPr>
              <w:spacing w:after="160" w:line="259" w:lineRule="auto"/>
              <w:rPr>
                <w:rFonts w:asciiTheme="minorHAnsi" w:hAnsiTheme="minorHAnsi" w:cs="Arial"/>
                <w:sz w:val="22"/>
              </w:rPr>
            </w:pPr>
            <w:r w:rsidRPr="003759A2">
              <w:rPr>
                <w:rFonts w:asciiTheme="minorHAnsi" w:hAnsiTheme="minorHAnsi" w:cs="Arial"/>
                <w:sz w:val="22"/>
              </w:rPr>
              <w:t>Pupils should be directed to specific, approved online materials.</w:t>
            </w:r>
          </w:p>
        </w:tc>
        <w:tc>
          <w:tcPr>
            <w:tcW w:w="3489" w:type="dxa"/>
          </w:tcPr>
          <w:p w:rsidR="003B29F6" w:rsidRPr="003759A2" w:rsidRDefault="003759A2" w:rsidP="003B29F6">
            <w:pPr>
              <w:spacing w:after="160" w:line="259" w:lineRule="auto"/>
              <w:rPr>
                <w:rFonts w:asciiTheme="minorHAnsi" w:hAnsiTheme="minorHAnsi" w:cs="Arial"/>
                <w:sz w:val="22"/>
              </w:rPr>
            </w:pPr>
            <w:r w:rsidRPr="003759A2">
              <w:rPr>
                <w:rFonts w:asciiTheme="minorHAnsi" w:hAnsiTheme="minorHAnsi" w:cs="Arial"/>
                <w:sz w:val="22"/>
              </w:rPr>
              <w:t>Web directories commonly used in school – e.g.:</w:t>
            </w:r>
          </w:p>
          <w:p w:rsidR="003759A2" w:rsidRPr="003759A2" w:rsidRDefault="003759A2" w:rsidP="003B29F6">
            <w:pPr>
              <w:spacing w:after="160" w:line="259" w:lineRule="auto"/>
              <w:rPr>
                <w:rFonts w:asciiTheme="minorHAnsi" w:hAnsiTheme="minorHAnsi" w:cs="Arial"/>
                <w:sz w:val="22"/>
              </w:rPr>
            </w:pPr>
            <w:r w:rsidRPr="003759A2">
              <w:rPr>
                <w:rFonts w:asciiTheme="minorHAnsi" w:hAnsiTheme="minorHAnsi" w:cs="Arial"/>
                <w:sz w:val="22"/>
              </w:rPr>
              <w:t xml:space="preserve">Reading Plus UK; Mathletics; Times Table </w:t>
            </w:r>
            <w:proofErr w:type="spellStart"/>
            <w:r w:rsidRPr="003759A2">
              <w:rPr>
                <w:rFonts w:asciiTheme="minorHAnsi" w:hAnsiTheme="minorHAnsi" w:cs="Arial"/>
                <w:sz w:val="22"/>
              </w:rPr>
              <w:t>Rockstars</w:t>
            </w:r>
            <w:proofErr w:type="spellEnd"/>
            <w:r w:rsidRPr="003759A2">
              <w:rPr>
                <w:rFonts w:asciiTheme="minorHAnsi" w:hAnsiTheme="minorHAnsi" w:cs="Arial"/>
                <w:sz w:val="22"/>
              </w:rPr>
              <w:t>.</w:t>
            </w:r>
          </w:p>
        </w:tc>
      </w:tr>
      <w:tr w:rsidR="003759A2" w:rsidRPr="003759A2" w:rsidTr="003759A2">
        <w:trPr>
          <w:trHeight w:val="74"/>
        </w:trPr>
        <w:tc>
          <w:tcPr>
            <w:tcW w:w="3488" w:type="dxa"/>
          </w:tcPr>
          <w:p w:rsidR="003759A2" w:rsidRPr="003759A2" w:rsidRDefault="003759A2" w:rsidP="003B29F6">
            <w:pPr>
              <w:spacing w:after="160" w:line="259" w:lineRule="auto"/>
              <w:rPr>
                <w:rFonts w:asciiTheme="minorHAnsi" w:hAnsiTheme="minorHAnsi" w:cs="Arial"/>
                <w:sz w:val="22"/>
              </w:rPr>
            </w:pPr>
            <w:r w:rsidRPr="003759A2">
              <w:rPr>
                <w:rFonts w:asciiTheme="minorHAnsi" w:hAnsiTheme="minorHAnsi" w:cs="Arial"/>
                <w:sz w:val="22"/>
              </w:rPr>
              <w:t>Using search engines to access information from a range of websites.</w:t>
            </w:r>
          </w:p>
        </w:tc>
        <w:tc>
          <w:tcPr>
            <w:tcW w:w="3488" w:type="dxa"/>
          </w:tcPr>
          <w:p w:rsidR="003759A2" w:rsidRPr="003759A2" w:rsidRDefault="003759A2" w:rsidP="003B29F6">
            <w:pPr>
              <w:spacing w:after="160" w:line="259" w:lineRule="auto"/>
              <w:rPr>
                <w:rFonts w:asciiTheme="minorHAnsi" w:hAnsiTheme="minorHAnsi" w:cs="Arial"/>
                <w:sz w:val="22"/>
              </w:rPr>
            </w:pPr>
            <w:r w:rsidRPr="003759A2">
              <w:rPr>
                <w:rFonts w:asciiTheme="minorHAnsi" w:hAnsiTheme="minorHAnsi" w:cs="Arial"/>
                <w:sz w:val="22"/>
              </w:rPr>
              <w:t xml:space="preserve">Filtering must be active and checked frequently. </w:t>
            </w:r>
          </w:p>
          <w:p w:rsidR="003759A2" w:rsidRPr="003759A2" w:rsidRDefault="003759A2" w:rsidP="003B29F6">
            <w:pPr>
              <w:spacing w:after="160" w:line="259" w:lineRule="auto"/>
              <w:rPr>
                <w:rFonts w:asciiTheme="minorHAnsi" w:hAnsiTheme="minorHAnsi" w:cs="Arial"/>
                <w:sz w:val="22"/>
              </w:rPr>
            </w:pPr>
            <w:r w:rsidRPr="003759A2">
              <w:rPr>
                <w:rFonts w:asciiTheme="minorHAnsi" w:hAnsiTheme="minorHAnsi" w:cs="Arial"/>
                <w:sz w:val="22"/>
              </w:rPr>
              <w:t xml:space="preserve">Parental consent should be sought. </w:t>
            </w:r>
          </w:p>
          <w:p w:rsidR="003759A2" w:rsidRPr="003759A2" w:rsidRDefault="003759A2" w:rsidP="003B29F6">
            <w:pPr>
              <w:spacing w:after="160" w:line="259" w:lineRule="auto"/>
              <w:rPr>
                <w:rFonts w:asciiTheme="minorHAnsi" w:hAnsiTheme="minorHAnsi" w:cs="Arial"/>
                <w:sz w:val="22"/>
              </w:rPr>
            </w:pPr>
            <w:r w:rsidRPr="003759A2">
              <w:rPr>
                <w:rFonts w:asciiTheme="minorHAnsi" w:hAnsiTheme="minorHAnsi" w:cs="Arial"/>
                <w:sz w:val="22"/>
              </w:rPr>
              <w:t xml:space="preserve">Pupils should be reminded of safe and responsible use of the internet and what to do if they come across anything that makes them uncomfortable. </w:t>
            </w:r>
          </w:p>
        </w:tc>
        <w:tc>
          <w:tcPr>
            <w:tcW w:w="3489" w:type="dxa"/>
          </w:tcPr>
          <w:p w:rsidR="003759A2" w:rsidRPr="003759A2" w:rsidRDefault="003759A2" w:rsidP="003759A2">
            <w:pPr>
              <w:spacing w:after="160" w:line="259" w:lineRule="auto"/>
              <w:rPr>
                <w:rFonts w:asciiTheme="minorHAnsi" w:hAnsiTheme="minorHAnsi" w:cs="Arial"/>
                <w:sz w:val="22"/>
              </w:rPr>
            </w:pPr>
            <w:r w:rsidRPr="003759A2">
              <w:rPr>
                <w:rFonts w:asciiTheme="minorHAnsi" w:hAnsiTheme="minorHAnsi" w:cs="Arial"/>
                <w:sz w:val="22"/>
              </w:rPr>
              <w:t>Selected, recognised search engines:</w:t>
            </w:r>
          </w:p>
          <w:p w:rsidR="003759A2" w:rsidRPr="003759A2" w:rsidRDefault="003759A2" w:rsidP="003759A2">
            <w:pPr>
              <w:spacing w:after="160" w:line="259" w:lineRule="auto"/>
              <w:rPr>
                <w:rFonts w:asciiTheme="minorHAnsi" w:hAnsiTheme="minorHAnsi" w:cs="Arial"/>
                <w:sz w:val="22"/>
              </w:rPr>
            </w:pPr>
            <w:r w:rsidRPr="003759A2">
              <w:rPr>
                <w:rFonts w:asciiTheme="minorHAnsi" w:hAnsiTheme="minorHAnsi" w:cs="Arial"/>
                <w:sz w:val="22"/>
              </w:rPr>
              <w:t xml:space="preserve">CBBC </w:t>
            </w:r>
            <w:proofErr w:type="spellStart"/>
            <w:r w:rsidRPr="003759A2">
              <w:rPr>
                <w:rFonts w:asciiTheme="minorHAnsi" w:hAnsiTheme="minorHAnsi" w:cs="Arial"/>
                <w:sz w:val="22"/>
              </w:rPr>
              <w:t>searc</w:t>
            </w:r>
            <w:proofErr w:type="spellEnd"/>
            <w:r w:rsidRPr="003759A2">
              <w:rPr>
                <w:rFonts w:asciiTheme="minorHAnsi" w:hAnsiTheme="minorHAnsi" w:cs="Arial"/>
                <w:sz w:val="22"/>
              </w:rPr>
              <w:t xml:space="preserve">; Ask Jeeves for kids; Yahooligans; </w:t>
            </w:r>
            <w:proofErr w:type="spellStart"/>
            <w:r w:rsidRPr="003759A2">
              <w:rPr>
                <w:rFonts w:asciiTheme="minorHAnsi" w:hAnsiTheme="minorHAnsi" w:cs="Arial"/>
                <w:sz w:val="22"/>
              </w:rPr>
              <w:t>Kidsclick</w:t>
            </w:r>
            <w:proofErr w:type="spellEnd"/>
          </w:p>
        </w:tc>
      </w:tr>
      <w:tr w:rsidR="003759A2" w:rsidRPr="003759A2" w:rsidTr="003759A2">
        <w:trPr>
          <w:trHeight w:val="74"/>
        </w:trPr>
        <w:tc>
          <w:tcPr>
            <w:tcW w:w="3488" w:type="dxa"/>
          </w:tcPr>
          <w:p w:rsidR="003759A2" w:rsidRPr="003759A2" w:rsidRDefault="003759A2" w:rsidP="003B29F6">
            <w:pPr>
              <w:spacing w:after="160" w:line="259" w:lineRule="auto"/>
              <w:rPr>
                <w:rFonts w:asciiTheme="minorHAnsi" w:hAnsiTheme="minorHAnsi" w:cs="Arial"/>
                <w:sz w:val="22"/>
              </w:rPr>
            </w:pPr>
            <w:r>
              <w:rPr>
                <w:rFonts w:asciiTheme="minorHAnsi" w:hAnsiTheme="minorHAnsi" w:cs="Arial"/>
                <w:sz w:val="22"/>
              </w:rPr>
              <w:t>Publishing pupils’ work on school and other websites.</w:t>
            </w:r>
          </w:p>
        </w:tc>
        <w:tc>
          <w:tcPr>
            <w:tcW w:w="3488" w:type="dxa"/>
          </w:tcPr>
          <w:p w:rsidR="003759A2" w:rsidRDefault="003759A2" w:rsidP="003B29F6">
            <w:pPr>
              <w:spacing w:after="160" w:line="259" w:lineRule="auto"/>
              <w:rPr>
                <w:rFonts w:asciiTheme="minorHAnsi" w:hAnsiTheme="minorHAnsi" w:cs="Arial"/>
                <w:sz w:val="22"/>
              </w:rPr>
            </w:pPr>
            <w:r>
              <w:rPr>
                <w:rFonts w:asciiTheme="minorHAnsi" w:hAnsiTheme="minorHAnsi" w:cs="Arial"/>
                <w:sz w:val="22"/>
              </w:rPr>
              <w:t>Pupil and p</w:t>
            </w:r>
            <w:r w:rsidRPr="003759A2">
              <w:rPr>
                <w:rFonts w:asciiTheme="minorHAnsi" w:hAnsiTheme="minorHAnsi" w:cs="Arial"/>
                <w:sz w:val="22"/>
              </w:rPr>
              <w:t>arental consent should be sought</w:t>
            </w:r>
            <w:r>
              <w:rPr>
                <w:rFonts w:asciiTheme="minorHAnsi" w:hAnsiTheme="minorHAnsi" w:cs="Arial"/>
                <w:sz w:val="22"/>
              </w:rPr>
              <w:t xml:space="preserve"> prior to publication. </w:t>
            </w:r>
          </w:p>
          <w:p w:rsidR="003759A2" w:rsidRDefault="003759A2" w:rsidP="003B29F6">
            <w:pPr>
              <w:spacing w:after="160" w:line="259" w:lineRule="auto"/>
              <w:rPr>
                <w:rFonts w:asciiTheme="minorHAnsi" w:hAnsiTheme="minorHAnsi" w:cs="Arial"/>
                <w:sz w:val="22"/>
              </w:rPr>
            </w:pPr>
            <w:r>
              <w:rPr>
                <w:rFonts w:asciiTheme="minorHAnsi" w:hAnsiTheme="minorHAnsi" w:cs="Arial"/>
                <w:sz w:val="22"/>
              </w:rPr>
              <w:t xml:space="preserve">Pupils’ full names and other personal information should be omitted. </w:t>
            </w:r>
          </w:p>
          <w:p w:rsidR="00007FE2" w:rsidRPr="003759A2" w:rsidRDefault="00007FE2" w:rsidP="003B29F6">
            <w:pPr>
              <w:spacing w:after="160" w:line="259" w:lineRule="auto"/>
              <w:rPr>
                <w:rFonts w:asciiTheme="minorHAnsi" w:hAnsiTheme="minorHAnsi" w:cs="Arial"/>
                <w:sz w:val="22"/>
              </w:rPr>
            </w:pPr>
            <w:r>
              <w:rPr>
                <w:rFonts w:asciiTheme="minorHAnsi" w:hAnsiTheme="minorHAnsi" w:cs="Arial"/>
                <w:sz w:val="22"/>
              </w:rPr>
              <w:t xml:space="preserve">Pupils’ work should only be published on moderated sites and by the school administrator. </w:t>
            </w:r>
          </w:p>
        </w:tc>
        <w:tc>
          <w:tcPr>
            <w:tcW w:w="3489" w:type="dxa"/>
          </w:tcPr>
          <w:p w:rsidR="003759A2" w:rsidRDefault="00007FE2" w:rsidP="003759A2">
            <w:pPr>
              <w:spacing w:after="160" w:line="259" w:lineRule="auto"/>
              <w:rPr>
                <w:rFonts w:asciiTheme="minorHAnsi" w:hAnsiTheme="minorHAnsi" w:cs="Arial"/>
                <w:sz w:val="22"/>
              </w:rPr>
            </w:pPr>
            <w:r>
              <w:rPr>
                <w:rFonts w:asciiTheme="minorHAnsi" w:hAnsiTheme="minorHAnsi" w:cs="Arial"/>
                <w:sz w:val="22"/>
              </w:rPr>
              <w:t>Making the News</w:t>
            </w:r>
          </w:p>
          <w:p w:rsidR="00007FE2" w:rsidRDefault="00007FE2" w:rsidP="003759A2">
            <w:pPr>
              <w:spacing w:after="160" w:line="259" w:lineRule="auto"/>
              <w:rPr>
                <w:rFonts w:asciiTheme="minorHAnsi" w:hAnsiTheme="minorHAnsi" w:cs="Arial"/>
                <w:sz w:val="22"/>
              </w:rPr>
            </w:pPr>
            <w:proofErr w:type="spellStart"/>
            <w:r>
              <w:rPr>
                <w:rFonts w:asciiTheme="minorHAnsi" w:hAnsiTheme="minorHAnsi" w:cs="Arial"/>
                <w:sz w:val="22"/>
              </w:rPr>
              <w:t>SuperClubs</w:t>
            </w:r>
            <w:proofErr w:type="spellEnd"/>
            <w:r>
              <w:rPr>
                <w:rFonts w:asciiTheme="minorHAnsi" w:hAnsiTheme="minorHAnsi" w:cs="Arial"/>
                <w:sz w:val="22"/>
              </w:rPr>
              <w:t xml:space="preserve"> Plus</w:t>
            </w:r>
          </w:p>
          <w:p w:rsidR="00007FE2" w:rsidRDefault="00007FE2" w:rsidP="003759A2">
            <w:pPr>
              <w:spacing w:after="160" w:line="259" w:lineRule="auto"/>
              <w:rPr>
                <w:rFonts w:asciiTheme="minorHAnsi" w:hAnsiTheme="minorHAnsi" w:cs="Arial"/>
                <w:sz w:val="22"/>
              </w:rPr>
            </w:pPr>
            <w:r>
              <w:rPr>
                <w:rFonts w:asciiTheme="minorHAnsi" w:hAnsiTheme="minorHAnsi" w:cs="Arial"/>
                <w:sz w:val="22"/>
              </w:rPr>
              <w:t>Headline History</w:t>
            </w:r>
          </w:p>
          <w:p w:rsidR="00007FE2" w:rsidRDefault="00007FE2" w:rsidP="003759A2">
            <w:pPr>
              <w:spacing w:after="160" w:line="259" w:lineRule="auto"/>
              <w:rPr>
                <w:rFonts w:asciiTheme="minorHAnsi" w:hAnsiTheme="minorHAnsi" w:cs="Arial"/>
                <w:sz w:val="22"/>
              </w:rPr>
            </w:pPr>
            <w:r>
              <w:rPr>
                <w:rFonts w:asciiTheme="minorHAnsi" w:hAnsiTheme="minorHAnsi" w:cs="Arial"/>
                <w:sz w:val="22"/>
              </w:rPr>
              <w:t>Cluster Microsites</w:t>
            </w:r>
          </w:p>
          <w:p w:rsidR="00007FE2" w:rsidRDefault="00007FE2" w:rsidP="003759A2">
            <w:pPr>
              <w:spacing w:after="160" w:line="259" w:lineRule="auto"/>
              <w:rPr>
                <w:rFonts w:asciiTheme="minorHAnsi" w:hAnsiTheme="minorHAnsi" w:cs="Arial"/>
                <w:sz w:val="22"/>
              </w:rPr>
            </w:pPr>
            <w:r>
              <w:rPr>
                <w:rFonts w:asciiTheme="minorHAnsi" w:hAnsiTheme="minorHAnsi" w:cs="Arial"/>
                <w:sz w:val="22"/>
              </w:rPr>
              <w:t>National Education Network</w:t>
            </w:r>
          </w:p>
          <w:p w:rsidR="00007FE2" w:rsidRDefault="00007FE2" w:rsidP="003759A2">
            <w:pPr>
              <w:spacing w:after="160" w:line="259" w:lineRule="auto"/>
              <w:rPr>
                <w:rFonts w:asciiTheme="minorHAnsi" w:hAnsiTheme="minorHAnsi" w:cs="Arial"/>
                <w:sz w:val="22"/>
              </w:rPr>
            </w:pPr>
            <w:r>
              <w:rPr>
                <w:rFonts w:asciiTheme="minorHAnsi" w:hAnsiTheme="minorHAnsi" w:cs="Arial"/>
                <w:sz w:val="22"/>
              </w:rPr>
              <w:t>Gallery</w:t>
            </w:r>
          </w:p>
          <w:p w:rsidR="00007FE2" w:rsidRPr="003759A2" w:rsidRDefault="00007FE2" w:rsidP="003759A2">
            <w:pPr>
              <w:spacing w:after="160" w:line="259" w:lineRule="auto"/>
              <w:rPr>
                <w:rFonts w:asciiTheme="minorHAnsi" w:hAnsiTheme="minorHAnsi" w:cs="Arial"/>
                <w:sz w:val="22"/>
              </w:rPr>
            </w:pPr>
            <w:r>
              <w:rPr>
                <w:rFonts w:asciiTheme="minorHAnsi" w:hAnsiTheme="minorHAnsi" w:cs="Arial"/>
                <w:sz w:val="22"/>
              </w:rPr>
              <w:t>SKA website</w:t>
            </w:r>
          </w:p>
        </w:tc>
      </w:tr>
      <w:tr w:rsidR="00007FE2" w:rsidRPr="003759A2" w:rsidTr="003759A2">
        <w:trPr>
          <w:trHeight w:val="74"/>
        </w:trPr>
        <w:tc>
          <w:tcPr>
            <w:tcW w:w="3488" w:type="dxa"/>
          </w:tcPr>
          <w:p w:rsidR="00007FE2" w:rsidRDefault="00007FE2" w:rsidP="003B29F6">
            <w:pPr>
              <w:spacing w:after="160" w:line="259" w:lineRule="auto"/>
              <w:rPr>
                <w:rFonts w:asciiTheme="minorHAnsi" w:hAnsiTheme="minorHAnsi" w:cs="Arial"/>
                <w:sz w:val="22"/>
              </w:rPr>
            </w:pPr>
            <w:r>
              <w:rPr>
                <w:rFonts w:asciiTheme="minorHAnsi" w:hAnsiTheme="minorHAnsi" w:cs="Arial"/>
                <w:sz w:val="22"/>
              </w:rPr>
              <w:t>Publishing images</w:t>
            </w:r>
          </w:p>
        </w:tc>
        <w:tc>
          <w:tcPr>
            <w:tcW w:w="3488" w:type="dxa"/>
          </w:tcPr>
          <w:p w:rsidR="00007FE2" w:rsidRDefault="00007FE2" w:rsidP="003B29F6">
            <w:pPr>
              <w:spacing w:after="160" w:line="259" w:lineRule="auto"/>
              <w:rPr>
                <w:rFonts w:asciiTheme="minorHAnsi" w:hAnsiTheme="minorHAnsi" w:cs="Arial"/>
                <w:sz w:val="22"/>
              </w:rPr>
            </w:pPr>
            <w:r>
              <w:rPr>
                <w:rFonts w:asciiTheme="minorHAnsi" w:hAnsiTheme="minorHAnsi" w:cs="Arial"/>
                <w:sz w:val="22"/>
              </w:rPr>
              <w:t xml:space="preserve">Photographs should not be taken of pupils and they should be approved by a member of staff. </w:t>
            </w:r>
          </w:p>
          <w:p w:rsidR="00007FE2" w:rsidRDefault="00007FE2" w:rsidP="003B29F6">
            <w:pPr>
              <w:spacing w:after="160" w:line="259" w:lineRule="auto"/>
              <w:rPr>
                <w:rFonts w:asciiTheme="minorHAnsi" w:hAnsiTheme="minorHAnsi" w:cs="Arial"/>
                <w:sz w:val="22"/>
              </w:rPr>
            </w:pPr>
            <w:r>
              <w:rPr>
                <w:rFonts w:asciiTheme="minorHAnsi" w:hAnsiTheme="minorHAnsi" w:cs="Arial"/>
                <w:sz w:val="22"/>
              </w:rPr>
              <w:t>Pupils’ personal information should not be referred to in file names.</w:t>
            </w:r>
          </w:p>
          <w:p w:rsidR="00007FE2" w:rsidRDefault="00007FE2" w:rsidP="003B29F6">
            <w:pPr>
              <w:spacing w:after="160" w:line="259" w:lineRule="auto"/>
              <w:rPr>
                <w:rFonts w:asciiTheme="minorHAnsi" w:hAnsiTheme="minorHAnsi" w:cs="Arial"/>
                <w:sz w:val="22"/>
              </w:rPr>
            </w:pPr>
            <w:r>
              <w:rPr>
                <w:rFonts w:asciiTheme="minorHAnsi" w:hAnsiTheme="minorHAnsi" w:cs="Arial"/>
                <w:sz w:val="22"/>
              </w:rPr>
              <w:t xml:space="preserve">Staff must ensure that published images do not breach copyright laws. </w:t>
            </w:r>
          </w:p>
        </w:tc>
        <w:tc>
          <w:tcPr>
            <w:tcW w:w="3489" w:type="dxa"/>
          </w:tcPr>
          <w:p w:rsidR="00007FE2" w:rsidRDefault="009E170A" w:rsidP="003759A2">
            <w:pPr>
              <w:spacing w:after="160" w:line="259" w:lineRule="auto"/>
              <w:rPr>
                <w:rFonts w:asciiTheme="minorHAnsi" w:hAnsiTheme="minorHAnsi" w:cs="Arial"/>
                <w:sz w:val="22"/>
              </w:rPr>
            </w:pPr>
            <w:r>
              <w:rPr>
                <w:rFonts w:asciiTheme="minorHAnsi" w:hAnsiTheme="minorHAnsi" w:cs="Arial"/>
                <w:sz w:val="22"/>
              </w:rPr>
              <w:t>Making the news</w:t>
            </w:r>
          </w:p>
          <w:p w:rsidR="009E170A" w:rsidRDefault="009E170A" w:rsidP="003759A2">
            <w:pPr>
              <w:spacing w:after="160" w:line="259" w:lineRule="auto"/>
              <w:rPr>
                <w:rFonts w:asciiTheme="minorHAnsi" w:hAnsiTheme="minorHAnsi" w:cs="Arial"/>
                <w:sz w:val="22"/>
              </w:rPr>
            </w:pPr>
            <w:proofErr w:type="spellStart"/>
            <w:r>
              <w:rPr>
                <w:rFonts w:asciiTheme="minorHAnsi" w:hAnsiTheme="minorHAnsi" w:cs="Arial"/>
                <w:sz w:val="22"/>
              </w:rPr>
              <w:t>SuperClubs</w:t>
            </w:r>
            <w:proofErr w:type="spellEnd"/>
            <w:r>
              <w:rPr>
                <w:rFonts w:asciiTheme="minorHAnsi" w:hAnsiTheme="minorHAnsi" w:cs="Arial"/>
                <w:sz w:val="22"/>
              </w:rPr>
              <w:t xml:space="preserve"> Plus</w:t>
            </w:r>
          </w:p>
          <w:p w:rsidR="009E170A" w:rsidRDefault="009E170A" w:rsidP="003759A2">
            <w:pPr>
              <w:spacing w:after="160" w:line="259" w:lineRule="auto"/>
              <w:rPr>
                <w:rFonts w:asciiTheme="minorHAnsi" w:hAnsiTheme="minorHAnsi" w:cs="Arial"/>
                <w:sz w:val="22"/>
              </w:rPr>
            </w:pPr>
            <w:proofErr w:type="spellStart"/>
            <w:r>
              <w:rPr>
                <w:rFonts w:asciiTheme="minorHAnsi" w:hAnsiTheme="minorHAnsi" w:cs="Arial"/>
                <w:sz w:val="22"/>
              </w:rPr>
              <w:t>Learninggrids</w:t>
            </w:r>
            <w:proofErr w:type="spellEnd"/>
          </w:p>
          <w:p w:rsidR="009E170A" w:rsidRDefault="009E170A" w:rsidP="003759A2">
            <w:pPr>
              <w:spacing w:after="160" w:line="259" w:lineRule="auto"/>
              <w:rPr>
                <w:rFonts w:asciiTheme="minorHAnsi" w:hAnsiTheme="minorHAnsi" w:cs="Arial"/>
                <w:sz w:val="22"/>
              </w:rPr>
            </w:pPr>
            <w:r>
              <w:rPr>
                <w:rFonts w:asciiTheme="minorHAnsi" w:hAnsiTheme="minorHAnsi" w:cs="Arial"/>
                <w:sz w:val="22"/>
              </w:rPr>
              <w:t>Digital Storytelling</w:t>
            </w:r>
          </w:p>
          <w:p w:rsidR="009E170A" w:rsidRDefault="009E170A" w:rsidP="003759A2">
            <w:pPr>
              <w:spacing w:after="160" w:line="259" w:lineRule="auto"/>
              <w:rPr>
                <w:rFonts w:asciiTheme="minorHAnsi" w:hAnsiTheme="minorHAnsi" w:cs="Arial"/>
                <w:sz w:val="22"/>
              </w:rPr>
            </w:pPr>
            <w:r>
              <w:rPr>
                <w:rFonts w:asciiTheme="minorHAnsi" w:hAnsiTheme="minorHAnsi" w:cs="Arial"/>
                <w:sz w:val="22"/>
              </w:rPr>
              <w:t>BBC – Primary Art</w:t>
            </w:r>
          </w:p>
          <w:p w:rsidR="009E170A" w:rsidRDefault="009E170A" w:rsidP="003759A2">
            <w:pPr>
              <w:spacing w:after="160" w:line="259" w:lineRule="auto"/>
              <w:rPr>
                <w:rFonts w:asciiTheme="minorHAnsi" w:hAnsiTheme="minorHAnsi" w:cs="Arial"/>
                <w:sz w:val="22"/>
              </w:rPr>
            </w:pPr>
            <w:r>
              <w:rPr>
                <w:rFonts w:asciiTheme="minorHAnsi" w:hAnsiTheme="minorHAnsi" w:cs="Arial"/>
                <w:sz w:val="22"/>
              </w:rPr>
              <w:t>National Education Network</w:t>
            </w:r>
          </w:p>
          <w:p w:rsidR="009E170A" w:rsidRDefault="009E170A" w:rsidP="003759A2">
            <w:pPr>
              <w:spacing w:after="160" w:line="259" w:lineRule="auto"/>
              <w:rPr>
                <w:rFonts w:asciiTheme="minorHAnsi" w:hAnsiTheme="minorHAnsi" w:cs="Arial"/>
                <w:sz w:val="22"/>
              </w:rPr>
            </w:pPr>
            <w:r>
              <w:rPr>
                <w:rFonts w:asciiTheme="minorHAnsi" w:hAnsiTheme="minorHAnsi" w:cs="Arial"/>
                <w:sz w:val="22"/>
              </w:rPr>
              <w:t>SKA website</w:t>
            </w:r>
          </w:p>
        </w:tc>
      </w:tr>
      <w:tr w:rsidR="009E170A" w:rsidRPr="003759A2" w:rsidTr="003759A2">
        <w:trPr>
          <w:trHeight w:val="74"/>
        </w:trPr>
        <w:tc>
          <w:tcPr>
            <w:tcW w:w="3488" w:type="dxa"/>
          </w:tcPr>
          <w:p w:rsidR="009E170A" w:rsidRDefault="009E170A" w:rsidP="003B29F6">
            <w:pPr>
              <w:spacing w:after="160" w:line="259" w:lineRule="auto"/>
              <w:rPr>
                <w:rFonts w:asciiTheme="minorHAnsi" w:hAnsiTheme="minorHAnsi" w:cs="Arial"/>
                <w:sz w:val="22"/>
              </w:rPr>
            </w:pPr>
            <w:r>
              <w:rPr>
                <w:rFonts w:asciiTheme="minorHAnsi" w:hAnsiTheme="minorHAnsi" w:cs="Arial"/>
                <w:sz w:val="22"/>
              </w:rPr>
              <w:t>Communicating ideas within chat rooms or online forums.</w:t>
            </w:r>
          </w:p>
        </w:tc>
        <w:tc>
          <w:tcPr>
            <w:tcW w:w="3488" w:type="dxa"/>
          </w:tcPr>
          <w:p w:rsidR="009E170A" w:rsidRDefault="00513E7C" w:rsidP="003B29F6">
            <w:pPr>
              <w:spacing w:after="160" w:line="259" w:lineRule="auto"/>
              <w:rPr>
                <w:rFonts w:asciiTheme="minorHAnsi" w:hAnsiTheme="minorHAnsi" w:cs="Arial"/>
                <w:sz w:val="22"/>
              </w:rPr>
            </w:pPr>
            <w:r>
              <w:rPr>
                <w:rFonts w:asciiTheme="minorHAnsi" w:hAnsiTheme="minorHAnsi" w:cs="Arial"/>
                <w:sz w:val="22"/>
              </w:rPr>
              <w:t xml:space="preserve">Only chat rooms dedicated to educational use and that are moderated should be used. </w:t>
            </w:r>
          </w:p>
          <w:p w:rsidR="00513E7C" w:rsidRDefault="00513E7C" w:rsidP="003B29F6">
            <w:pPr>
              <w:spacing w:after="160" w:line="259" w:lineRule="auto"/>
              <w:rPr>
                <w:rFonts w:asciiTheme="minorHAnsi" w:hAnsiTheme="minorHAnsi" w:cs="Arial"/>
                <w:sz w:val="22"/>
              </w:rPr>
            </w:pPr>
            <w:r>
              <w:rPr>
                <w:rFonts w:asciiTheme="minorHAnsi" w:hAnsiTheme="minorHAnsi" w:cs="Arial"/>
                <w:sz w:val="22"/>
              </w:rPr>
              <w:t xml:space="preserve">Access to other social networking sites should be blocked. </w:t>
            </w:r>
          </w:p>
          <w:p w:rsidR="00513E7C" w:rsidRDefault="00513E7C" w:rsidP="003B29F6">
            <w:pPr>
              <w:spacing w:after="160" w:line="259" w:lineRule="auto"/>
              <w:rPr>
                <w:rFonts w:asciiTheme="minorHAnsi" w:hAnsiTheme="minorHAnsi" w:cs="Arial"/>
                <w:sz w:val="22"/>
              </w:rPr>
            </w:pPr>
            <w:r>
              <w:rPr>
                <w:rFonts w:asciiTheme="minorHAnsi" w:hAnsiTheme="minorHAnsi" w:cs="Arial"/>
                <w:sz w:val="22"/>
              </w:rPr>
              <w:lastRenderedPageBreak/>
              <w:t>Pupils should never give out personal information – reminders to be given.</w:t>
            </w:r>
          </w:p>
        </w:tc>
        <w:tc>
          <w:tcPr>
            <w:tcW w:w="3489" w:type="dxa"/>
          </w:tcPr>
          <w:p w:rsidR="009E170A" w:rsidRDefault="00513E7C" w:rsidP="003759A2">
            <w:pPr>
              <w:spacing w:after="160" w:line="259" w:lineRule="auto"/>
              <w:rPr>
                <w:rFonts w:asciiTheme="minorHAnsi" w:hAnsiTheme="minorHAnsi" w:cs="Arial"/>
                <w:sz w:val="22"/>
              </w:rPr>
            </w:pPr>
            <w:proofErr w:type="spellStart"/>
            <w:r>
              <w:rPr>
                <w:rFonts w:asciiTheme="minorHAnsi" w:hAnsiTheme="minorHAnsi" w:cs="Arial"/>
                <w:sz w:val="22"/>
              </w:rPr>
              <w:lastRenderedPageBreak/>
              <w:t>SuperClubs</w:t>
            </w:r>
            <w:proofErr w:type="spellEnd"/>
            <w:r>
              <w:rPr>
                <w:rFonts w:asciiTheme="minorHAnsi" w:hAnsiTheme="minorHAnsi" w:cs="Arial"/>
                <w:sz w:val="22"/>
              </w:rPr>
              <w:t xml:space="preserve"> Plus</w:t>
            </w:r>
          </w:p>
          <w:p w:rsidR="00513E7C" w:rsidRDefault="00513E7C" w:rsidP="003759A2">
            <w:pPr>
              <w:spacing w:after="160" w:line="259" w:lineRule="auto"/>
              <w:rPr>
                <w:rFonts w:asciiTheme="minorHAnsi" w:hAnsiTheme="minorHAnsi" w:cs="Arial"/>
                <w:sz w:val="22"/>
              </w:rPr>
            </w:pPr>
            <w:proofErr w:type="spellStart"/>
            <w:r>
              <w:rPr>
                <w:rFonts w:asciiTheme="minorHAnsi" w:hAnsiTheme="minorHAnsi" w:cs="Arial"/>
                <w:sz w:val="22"/>
              </w:rPr>
              <w:t>FlashMeeting</w:t>
            </w:r>
            <w:proofErr w:type="spellEnd"/>
          </w:p>
        </w:tc>
      </w:tr>
    </w:tbl>
    <w:p w:rsidR="003B29F6" w:rsidRDefault="003B29F6" w:rsidP="003B29F6">
      <w:pPr>
        <w:spacing w:after="160" w:line="259" w:lineRule="auto"/>
        <w:rPr>
          <w:rFonts w:asciiTheme="minorHAnsi" w:hAnsiTheme="minorHAnsi" w:cs="Arial"/>
          <w:b/>
          <w:color w:val="833C0B" w:themeColor="accent2" w:themeShade="80"/>
          <w:sz w:val="44"/>
          <w:szCs w:val="44"/>
          <w:u w:val="single"/>
        </w:rPr>
      </w:pPr>
    </w:p>
    <w:p w:rsidR="003B29F6" w:rsidRDefault="0010303E" w:rsidP="003B29F6">
      <w:pPr>
        <w:spacing w:after="160" w:line="259" w:lineRule="auto"/>
        <w:rPr>
          <w:rFonts w:asciiTheme="minorHAnsi" w:hAnsiTheme="minorHAnsi" w:cs="Arial"/>
          <w:b/>
          <w:color w:val="833C0B" w:themeColor="accent2" w:themeShade="80"/>
          <w:sz w:val="44"/>
          <w:szCs w:val="44"/>
          <w:u w:val="single"/>
        </w:rPr>
      </w:pPr>
      <w:r>
        <w:rPr>
          <w:rFonts w:asciiTheme="minorHAnsi" w:hAnsiTheme="minorHAnsi" w:cs="Arial"/>
          <w:b/>
          <w:color w:val="833C0B" w:themeColor="accent2" w:themeShade="80"/>
          <w:sz w:val="44"/>
          <w:szCs w:val="44"/>
          <w:u w:val="single"/>
        </w:rPr>
        <w:t xml:space="preserve">Appendix 3: Useful resources for teachers </w:t>
      </w:r>
    </w:p>
    <w:p w:rsidR="0010303E" w:rsidRDefault="0010303E" w:rsidP="003B29F6">
      <w:pPr>
        <w:spacing w:after="160" w:line="259" w:lineRule="auto"/>
        <w:rPr>
          <w:rFonts w:asciiTheme="minorHAnsi" w:hAnsiTheme="minorHAnsi" w:cs="Arial"/>
          <w:szCs w:val="44"/>
        </w:rPr>
      </w:pPr>
      <w:r>
        <w:rPr>
          <w:rFonts w:asciiTheme="minorHAnsi" w:hAnsiTheme="minorHAnsi" w:cs="Arial"/>
          <w:szCs w:val="44"/>
        </w:rPr>
        <w:t>BBC Stay Safe:</w:t>
      </w:r>
    </w:p>
    <w:p w:rsidR="0010303E" w:rsidRDefault="00D27BA4" w:rsidP="003B29F6">
      <w:pPr>
        <w:spacing w:after="160" w:line="259" w:lineRule="auto"/>
        <w:rPr>
          <w:rFonts w:asciiTheme="minorHAnsi" w:hAnsiTheme="minorHAnsi" w:cs="Arial"/>
          <w:szCs w:val="44"/>
        </w:rPr>
      </w:pPr>
      <w:hyperlink r:id="rId13" w:history="1">
        <w:r w:rsidR="0010303E" w:rsidRPr="002A06C1">
          <w:rPr>
            <w:rStyle w:val="Hyperlink"/>
            <w:rFonts w:asciiTheme="minorHAnsi" w:hAnsiTheme="minorHAnsi" w:cs="Arial"/>
            <w:szCs w:val="44"/>
          </w:rPr>
          <w:t>www.bbc.co.uk/cbbc/help/safesurfing/</w:t>
        </w:r>
      </w:hyperlink>
    </w:p>
    <w:p w:rsidR="0010303E" w:rsidRDefault="0010303E" w:rsidP="003B29F6">
      <w:pPr>
        <w:spacing w:after="160" w:line="259" w:lineRule="auto"/>
        <w:rPr>
          <w:rFonts w:asciiTheme="minorHAnsi" w:hAnsiTheme="minorHAnsi" w:cs="Arial"/>
          <w:szCs w:val="44"/>
        </w:rPr>
      </w:pPr>
    </w:p>
    <w:p w:rsidR="0010303E" w:rsidRDefault="0010303E" w:rsidP="003B29F6">
      <w:pPr>
        <w:spacing w:after="160" w:line="259" w:lineRule="auto"/>
        <w:rPr>
          <w:rFonts w:asciiTheme="minorHAnsi" w:hAnsiTheme="minorHAnsi" w:cs="Arial"/>
          <w:szCs w:val="44"/>
        </w:rPr>
      </w:pPr>
      <w:proofErr w:type="spellStart"/>
      <w:r>
        <w:rPr>
          <w:rFonts w:asciiTheme="minorHAnsi" w:hAnsiTheme="minorHAnsi" w:cs="Arial"/>
          <w:szCs w:val="44"/>
        </w:rPr>
        <w:t>Becta</w:t>
      </w:r>
      <w:proofErr w:type="spellEnd"/>
      <w:r>
        <w:rPr>
          <w:rFonts w:asciiTheme="minorHAnsi" w:hAnsiTheme="minorHAnsi" w:cs="Arial"/>
          <w:szCs w:val="44"/>
        </w:rPr>
        <w:t>:</w:t>
      </w:r>
    </w:p>
    <w:p w:rsidR="0010303E" w:rsidRDefault="00D27BA4" w:rsidP="003B29F6">
      <w:pPr>
        <w:spacing w:after="160" w:line="259" w:lineRule="auto"/>
        <w:rPr>
          <w:rFonts w:asciiTheme="minorHAnsi" w:hAnsiTheme="minorHAnsi" w:cs="Arial"/>
          <w:szCs w:val="44"/>
        </w:rPr>
      </w:pPr>
      <w:hyperlink r:id="rId14" w:history="1">
        <w:r w:rsidR="0010303E" w:rsidRPr="002A06C1">
          <w:rPr>
            <w:rStyle w:val="Hyperlink"/>
            <w:rFonts w:asciiTheme="minorHAnsi" w:hAnsiTheme="minorHAnsi" w:cs="Arial"/>
            <w:szCs w:val="44"/>
          </w:rPr>
          <w:t>http://schools.becta.org.uk/index.php?section=is</w:t>
        </w:r>
      </w:hyperlink>
      <w:r w:rsidR="0010303E">
        <w:rPr>
          <w:rFonts w:asciiTheme="minorHAnsi" w:hAnsiTheme="minorHAnsi" w:cs="Arial"/>
          <w:szCs w:val="44"/>
        </w:rPr>
        <w:t xml:space="preserve"> </w:t>
      </w:r>
    </w:p>
    <w:p w:rsidR="0010303E" w:rsidRDefault="0010303E" w:rsidP="003B29F6">
      <w:pPr>
        <w:spacing w:after="160" w:line="259" w:lineRule="auto"/>
        <w:rPr>
          <w:rFonts w:asciiTheme="minorHAnsi" w:hAnsiTheme="minorHAnsi" w:cs="Arial"/>
          <w:szCs w:val="44"/>
        </w:rPr>
      </w:pPr>
    </w:p>
    <w:p w:rsidR="0010303E" w:rsidRDefault="0010303E" w:rsidP="003B29F6">
      <w:pPr>
        <w:spacing w:after="160" w:line="259" w:lineRule="auto"/>
        <w:rPr>
          <w:rFonts w:asciiTheme="minorHAnsi" w:hAnsiTheme="minorHAnsi" w:cs="Arial"/>
          <w:szCs w:val="44"/>
        </w:rPr>
      </w:pPr>
      <w:r>
        <w:rPr>
          <w:rFonts w:asciiTheme="minorHAnsi" w:hAnsiTheme="minorHAnsi" w:cs="Arial"/>
          <w:szCs w:val="44"/>
        </w:rPr>
        <w:t>Chat Danger:</w:t>
      </w:r>
    </w:p>
    <w:p w:rsidR="0010303E" w:rsidRDefault="00D27BA4" w:rsidP="003B29F6">
      <w:pPr>
        <w:spacing w:after="160" w:line="259" w:lineRule="auto"/>
        <w:rPr>
          <w:rFonts w:asciiTheme="minorHAnsi" w:hAnsiTheme="minorHAnsi" w:cs="Arial"/>
          <w:szCs w:val="44"/>
        </w:rPr>
      </w:pPr>
      <w:hyperlink r:id="rId15" w:history="1">
        <w:r w:rsidR="0010303E" w:rsidRPr="002A06C1">
          <w:rPr>
            <w:rStyle w:val="Hyperlink"/>
            <w:rFonts w:asciiTheme="minorHAnsi" w:hAnsiTheme="minorHAnsi" w:cs="Arial"/>
            <w:szCs w:val="44"/>
          </w:rPr>
          <w:t>www.chatdanger.com/</w:t>
        </w:r>
      </w:hyperlink>
    </w:p>
    <w:p w:rsidR="000D34C6" w:rsidRDefault="000D34C6" w:rsidP="003B29F6">
      <w:pPr>
        <w:spacing w:after="160" w:line="259" w:lineRule="auto"/>
        <w:rPr>
          <w:rFonts w:asciiTheme="minorHAnsi" w:hAnsiTheme="minorHAnsi" w:cs="Arial"/>
          <w:szCs w:val="44"/>
        </w:rPr>
      </w:pPr>
    </w:p>
    <w:p w:rsidR="000D34C6" w:rsidRDefault="000D34C6" w:rsidP="003B29F6">
      <w:pPr>
        <w:spacing w:after="160" w:line="259" w:lineRule="auto"/>
        <w:rPr>
          <w:rFonts w:asciiTheme="minorHAnsi" w:hAnsiTheme="minorHAnsi" w:cs="Arial"/>
          <w:szCs w:val="44"/>
        </w:rPr>
      </w:pPr>
      <w:r>
        <w:rPr>
          <w:rFonts w:asciiTheme="minorHAnsi" w:hAnsiTheme="minorHAnsi" w:cs="Arial"/>
          <w:szCs w:val="44"/>
        </w:rPr>
        <w:t>Child Exploitation and Online Protection Centre (CEOP):</w:t>
      </w:r>
    </w:p>
    <w:p w:rsidR="000D34C6" w:rsidRDefault="00D27BA4" w:rsidP="003B29F6">
      <w:pPr>
        <w:spacing w:after="160" w:line="259" w:lineRule="auto"/>
        <w:rPr>
          <w:rFonts w:asciiTheme="minorHAnsi" w:hAnsiTheme="minorHAnsi" w:cs="Arial"/>
          <w:szCs w:val="44"/>
        </w:rPr>
      </w:pPr>
      <w:hyperlink r:id="rId16" w:history="1">
        <w:r w:rsidR="000D34C6" w:rsidRPr="002A06C1">
          <w:rPr>
            <w:rStyle w:val="Hyperlink"/>
            <w:rFonts w:asciiTheme="minorHAnsi" w:hAnsiTheme="minorHAnsi" w:cs="Arial"/>
            <w:szCs w:val="44"/>
          </w:rPr>
          <w:t>www.ceop.gov.uk/</w:t>
        </w:r>
      </w:hyperlink>
      <w:r w:rsidR="000D34C6">
        <w:rPr>
          <w:rFonts w:asciiTheme="minorHAnsi" w:hAnsiTheme="minorHAnsi" w:cs="Arial"/>
          <w:szCs w:val="44"/>
        </w:rPr>
        <w:t xml:space="preserve"> </w:t>
      </w:r>
    </w:p>
    <w:p w:rsidR="0010303E" w:rsidRDefault="0010303E" w:rsidP="003B29F6">
      <w:pPr>
        <w:spacing w:after="160" w:line="259" w:lineRule="auto"/>
        <w:rPr>
          <w:rFonts w:asciiTheme="minorHAnsi" w:hAnsiTheme="minorHAnsi" w:cs="Arial"/>
          <w:szCs w:val="44"/>
        </w:rPr>
      </w:pPr>
    </w:p>
    <w:p w:rsidR="0010303E" w:rsidRDefault="0010303E" w:rsidP="003B29F6">
      <w:pPr>
        <w:spacing w:after="160" w:line="259" w:lineRule="auto"/>
        <w:rPr>
          <w:rFonts w:asciiTheme="minorHAnsi" w:hAnsiTheme="minorHAnsi" w:cs="Arial"/>
          <w:szCs w:val="44"/>
        </w:rPr>
      </w:pPr>
      <w:proofErr w:type="spellStart"/>
      <w:r>
        <w:rPr>
          <w:rFonts w:asciiTheme="minorHAnsi" w:hAnsiTheme="minorHAnsi" w:cs="Arial"/>
          <w:szCs w:val="44"/>
        </w:rPr>
        <w:t>Childnet</w:t>
      </w:r>
      <w:proofErr w:type="spellEnd"/>
      <w:r>
        <w:rPr>
          <w:rFonts w:asciiTheme="minorHAnsi" w:hAnsiTheme="minorHAnsi" w:cs="Arial"/>
          <w:szCs w:val="44"/>
        </w:rPr>
        <w:t>:</w:t>
      </w:r>
    </w:p>
    <w:p w:rsidR="0010303E" w:rsidRDefault="00D27BA4" w:rsidP="003B29F6">
      <w:pPr>
        <w:spacing w:after="160" w:line="259" w:lineRule="auto"/>
        <w:rPr>
          <w:rFonts w:asciiTheme="minorHAnsi" w:hAnsiTheme="minorHAnsi" w:cs="Arial"/>
          <w:szCs w:val="44"/>
        </w:rPr>
      </w:pPr>
      <w:hyperlink r:id="rId17" w:history="1">
        <w:r w:rsidR="0010303E" w:rsidRPr="002A06C1">
          <w:rPr>
            <w:rStyle w:val="Hyperlink"/>
            <w:rFonts w:asciiTheme="minorHAnsi" w:hAnsiTheme="minorHAnsi" w:cs="Arial"/>
            <w:szCs w:val="44"/>
          </w:rPr>
          <w:t>www.childnet-int.org/</w:t>
        </w:r>
      </w:hyperlink>
    </w:p>
    <w:p w:rsidR="0010303E" w:rsidRDefault="0010303E" w:rsidP="003B29F6">
      <w:pPr>
        <w:spacing w:after="160" w:line="259" w:lineRule="auto"/>
        <w:rPr>
          <w:rFonts w:asciiTheme="minorHAnsi" w:hAnsiTheme="minorHAnsi" w:cs="Arial"/>
          <w:szCs w:val="44"/>
        </w:rPr>
      </w:pPr>
    </w:p>
    <w:p w:rsidR="000D34C6" w:rsidRDefault="000D34C6" w:rsidP="003B29F6">
      <w:pPr>
        <w:spacing w:after="160" w:line="259" w:lineRule="auto"/>
        <w:rPr>
          <w:rFonts w:asciiTheme="minorHAnsi" w:hAnsiTheme="minorHAnsi" w:cs="Arial"/>
          <w:szCs w:val="44"/>
        </w:rPr>
      </w:pPr>
      <w:r>
        <w:rPr>
          <w:rFonts w:asciiTheme="minorHAnsi" w:hAnsiTheme="minorHAnsi" w:cs="Arial"/>
          <w:szCs w:val="44"/>
        </w:rPr>
        <w:t>Cyber Café:</w:t>
      </w:r>
    </w:p>
    <w:p w:rsidR="000D34C6" w:rsidRDefault="00D27BA4" w:rsidP="003B29F6">
      <w:pPr>
        <w:spacing w:after="160" w:line="259" w:lineRule="auto"/>
        <w:rPr>
          <w:rFonts w:asciiTheme="minorHAnsi" w:hAnsiTheme="minorHAnsi" w:cs="Arial"/>
          <w:szCs w:val="44"/>
        </w:rPr>
      </w:pPr>
      <w:hyperlink r:id="rId18" w:history="1">
        <w:r w:rsidR="000D34C6" w:rsidRPr="002A06C1">
          <w:rPr>
            <w:rStyle w:val="Hyperlink"/>
            <w:rFonts w:asciiTheme="minorHAnsi" w:hAnsiTheme="minorHAnsi" w:cs="Arial"/>
            <w:szCs w:val="44"/>
          </w:rPr>
          <w:t>http://thinkuknow.co.uk.co.uk/8_10/cybercafe/cafe/base.aspx</w:t>
        </w:r>
      </w:hyperlink>
      <w:r w:rsidR="000D34C6">
        <w:rPr>
          <w:rFonts w:asciiTheme="minorHAnsi" w:hAnsiTheme="minorHAnsi" w:cs="Arial"/>
          <w:szCs w:val="44"/>
        </w:rPr>
        <w:t xml:space="preserve"> </w:t>
      </w:r>
    </w:p>
    <w:p w:rsidR="000D34C6" w:rsidRDefault="000D34C6" w:rsidP="000D34C6">
      <w:pPr>
        <w:spacing w:after="160" w:line="259" w:lineRule="auto"/>
        <w:rPr>
          <w:rFonts w:asciiTheme="minorHAnsi" w:hAnsiTheme="minorHAnsi" w:cs="Arial"/>
          <w:szCs w:val="44"/>
        </w:rPr>
      </w:pPr>
    </w:p>
    <w:p w:rsidR="000D34C6" w:rsidRDefault="000D34C6" w:rsidP="000D34C6">
      <w:pPr>
        <w:spacing w:after="160" w:line="259" w:lineRule="auto"/>
        <w:rPr>
          <w:rFonts w:asciiTheme="minorHAnsi" w:hAnsiTheme="minorHAnsi" w:cs="Arial"/>
          <w:szCs w:val="44"/>
        </w:rPr>
      </w:pPr>
      <w:proofErr w:type="spellStart"/>
      <w:r>
        <w:rPr>
          <w:rFonts w:asciiTheme="minorHAnsi" w:hAnsiTheme="minorHAnsi" w:cs="Arial"/>
          <w:szCs w:val="44"/>
        </w:rPr>
        <w:t>Digizen</w:t>
      </w:r>
      <w:proofErr w:type="spellEnd"/>
      <w:r>
        <w:rPr>
          <w:rFonts w:asciiTheme="minorHAnsi" w:hAnsiTheme="minorHAnsi" w:cs="Arial"/>
          <w:szCs w:val="44"/>
        </w:rPr>
        <w:t>:</w:t>
      </w:r>
    </w:p>
    <w:p w:rsidR="000D34C6" w:rsidRDefault="00D27BA4" w:rsidP="000D34C6">
      <w:pPr>
        <w:spacing w:after="160" w:line="259" w:lineRule="auto"/>
        <w:rPr>
          <w:rFonts w:asciiTheme="minorHAnsi" w:hAnsiTheme="minorHAnsi" w:cs="Arial"/>
          <w:szCs w:val="44"/>
        </w:rPr>
      </w:pPr>
      <w:hyperlink r:id="rId19" w:history="1">
        <w:r w:rsidR="000D34C6" w:rsidRPr="002A06C1">
          <w:rPr>
            <w:rStyle w:val="Hyperlink"/>
            <w:rFonts w:asciiTheme="minorHAnsi" w:hAnsiTheme="minorHAnsi" w:cs="Arial"/>
            <w:szCs w:val="44"/>
          </w:rPr>
          <w:t>www.digizen.org/</w:t>
        </w:r>
      </w:hyperlink>
    </w:p>
    <w:p w:rsidR="000D34C6" w:rsidRDefault="000D34C6" w:rsidP="003B29F6">
      <w:pPr>
        <w:spacing w:after="160" w:line="259" w:lineRule="auto"/>
        <w:rPr>
          <w:rFonts w:asciiTheme="minorHAnsi" w:hAnsiTheme="minorHAnsi" w:cs="Arial"/>
          <w:szCs w:val="44"/>
        </w:rPr>
      </w:pPr>
    </w:p>
    <w:p w:rsidR="000D34C6" w:rsidRDefault="000D34C6" w:rsidP="003B29F6">
      <w:pPr>
        <w:spacing w:after="160" w:line="259" w:lineRule="auto"/>
        <w:rPr>
          <w:rFonts w:asciiTheme="minorHAnsi" w:hAnsiTheme="minorHAnsi" w:cs="Arial"/>
          <w:szCs w:val="44"/>
        </w:rPr>
      </w:pPr>
      <w:r>
        <w:rPr>
          <w:rFonts w:asciiTheme="minorHAnsi" w:hAnsiTheme="minorHAnsi" w:cs="Arial"/>
          <w:szCs w:val="44"/>
        </w:rPr>
        <w:t>Think U Know:</w:t>
      </w:r>
    </w:p>
    <w:p w:rsidR="000D34C6" w:rsidRPr="0010303E" w:rsidRDefault="00D27BA4" w:rsidP="000D34C6">
      <w:pPr>
        <w:spacing w:after="160" w:line="259" w:lineRule="auto"/>
        <w:rPr>
          <w:rFonts w:asciiTheme="minorHAnsi" w:hAnsiTheme="minorHAnsi" w:cs="Arial"/>
          <w:szCs w:val="44"/>
        </w:rPr>
      </w:pPr>
      <w:hyperlink r:id="rId20" w:history="1">
        <w:r w:rsidR="000D34C6" w:rsidRPr="002A06C1">
          <w:rPr>
            <w:rStyle w:val="Hyperlink"/>
            <w:rFonts w:asciiTheme="minorHAnsi" w:hAnsiTheme="minorHAnsi" w:cs="Arial"/>
            <w:szCs w:val="44"/>
          </w:rPr>
          <w:t>http://thinkuknow.co.uk.co.uk/</w:t>
        </w:r>
      </w:hyperlink>
      <w:r w:rsidR="000D34C6">
        <w:rPr>
          <w:rFonts w:asciiTheme="minorHAnsi" w:hAnsiTheme="minorHAnsi" w:cs="Arial"/>
          <w:szCs w:val="44"/>
        </w:rPr>
        <w:t xml:space="preserve"> </w:t>
      </w:r>
    </w:p>
    <w:p w:rsidR="000D34C6" w:rsidRDefault="000D34C6" w:rsidP="003B29F6">
      <w:pPr>
        <w:spacing w:after="160" w:line="259" w:lineRule="auto"/>
        <w:rPr>
          <w:rFonts w:asciiTheme="minorHAnsi" w:hAnsiTheme="minorHAnsi" w:cs="Arial"/>
          <w:szCs w:val="44"/>
        </w:rPr>
      </w:pPr>
    </w:p>
    <w:p w:rsidR="000D34C6" w:rsidRDefault="000D34C6" w:rsidP="003B29F6">
      <w:pPr>
        <w:spacing w:after="160" w:line="259" w:lineRule="auto"/>
        <w:rPr>
          <w:rFonts w:asciiTheme="minorHAnsi" w:hAnsiTheme="minorHAnsi" w:cs="Arial"/>
          <w:szCs w:val="44"/>
        </w:rPr>
      </w:pPr>
      <w:r>
        <w:rPr>
          <w:rFonts w:asciiTheme="minorHAnsi" w:hAnsiTheme="minorHAnsi" w:cs="Arial"/>
          <w:szCs w:val="44"/>
        </w:rPr>
        <w:t>Safer Children in the Digital World:</w:t>
      </w:r>
    </w:p>
    <w:p w:rsidR="000D34C6" w:rsidRPr="0010303E" w:rsidRDefault="00D27BA4" w:rsidP="003B29F6">
      <w:pPr>
        <w:spacing w:after="160" w:line="259" w:lineRule="auto"/>
        <w:rPr>
          <w:rFonts w:asciiTheme="minorHAnsi" w:hAnsiTheme="minorHAnsi" w:cs="Arial"/>
          <w:szCs w:val="44"/>
        </w:rPr>
      </w:pPr>
      <w:hyperlink r:id="rId21" w:history="1">
        <w:r w:rsidR="000D34C6" w:rsidRPr="002A06C1">
          <w:rPr>
            <w:rStyle w:val="Hyperlink"/>
            <w:rFonts w:asciiTheme="minorHAnsi" w:hAnsiTheme="minorHAnsi" w:cs="Arial"/>
            <w:szCs w:val="44"/>
          </w:rPr>
          <w:t>www.dfes.gov.uk/byronreview/</w:t>
        </w:r>
      </w:hyperlink>
      <w:r w:rsidR="000D34C6">
        <w:rPr>
          <w:rFonts w:asciiTheme="minorHAnsi" w:hAnsiTheme="minorHAnsi" w:cs="Arial"/>
          <w:szCs w:val="44"/>
        </w:rPr>
        <w:t xml:space="preserve"> </w:t>
      </w:r>
    </w:p>
    <w:sectPr w:rsidR="000D34C6" w:rsidRPr="0010303E" w:rsidSect="0093785A">
      <w:footerReference w:type="default" r:id="rId22"/>
      <w:pgSz w:w="11906" w:h="16838"/>
      <w:pgMar w:top="720" w:right="720" w:bottom="720" w:left="720" w:header="708" w:footer="708" w:gutter="0"/>
      <w:pgBorders w:offsetFrom="page">
        <w:top w:val="single" w:sz="36" w:space="24" w:color="920018"/>
        <w:left w:val="single" w:sz="36" w:space="24" w:color="920018"/>
        <w:bottom w:val="single" w:sz="36" w:space="24" w:color="920018"/>
        <w:right w:val="single" w:sz="36" w:space="24" w:color="92001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9A" w:rsidRDefault="00D34C64">
      <w:r>
        <w:separator/>
      </w:r>
    </w:p>
  </w:endnote>
  <w:endnote w:type="continuationSeparator" w:id="0">
    <w:p w:rsidR="006F7A9A" w:rsidRDefault="00D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 Univers 65 BoldObliqu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24" w:rsidRPr="00CC5AC4" w:rsidRDefault="00CC5AC4" w:rsidP="00CC5AC4">
    <w:pPr>
      <w:pStyle w:val="Footer"/>
      <w:jc w:val="center"/>
      <w:rPr>
        <w:rFonts w:asciiTheme="minorHAnsi" w:hAnsiTheme="minorHAnsi" w:cstheme="minorHAnsi"/>
      </w:rPr>
    </w:pPr>
    <w:r w:rsidRPr="00CC5AC4">
      <w:rPr>
        <w:rFonts w:asciiTheme="minorHAnsi" w:hAnsiTheme="minorHAnsi" w:cstheme="minorHAnsi"/>
      </w:rPr>
      <w:t xml:space="preserve">South Kirkby Academy Online Safety Policy </w:t>
    </w:r>
    <w:r w:rsidR="00736FC8">
      <w:rPr>
        <w:rFonts w:asciiTheme="minorHAnsi" w:hAnsiTheme="minorHAnsi" w:cstheme="minorHAnsi"/>
      </w:rPr>
      <w:t xml:space="preserve">September </w:t>
    </w:r>
    <w:r w:rsidRPr="00CC5AC4">
      <w:rPr>
        <w:rFonts w:asciiTheme="minorHAnsi" w:hAnsiTheme="minorHAnsi" w:cstheme="minorHAnsi"/>
      </w:rPr>
      <w:t>20</w:t>
    </w:r>
    <w:r w:rsidR="00D27BA4">
      <w:rPr>
        <w:rFonts w:asciiTheme="minorHAnsi" w:hAnsiTheme="minorHAnsi" w:cstheme="minorHAnsi"/>
      </w:rPr>
      <w:t>20</w:t>
    </w:r>
    <w:r w:rsidRPr="00CC5AC4">
      <w:rPr>
        <w:rFonts w:asciiTheme="minorHAnsi" w:hAnsiTheme="minorHAnsi" w:cstheme="minorHAnsi"/>
      </w:rPr>
      <w:t xml:space="preserve"> – </w:t>
    </w:r>
    <w:proofErr w:type="spellStart"/>
    <w:proofErr w:type="gramStart"/>
    <w:r w:rsidRPr="00CC5AC4">
      <w:rPr>
        <w:rFonts w:asciiTheme="minorHAnsi" w:hAnsiTheme="minorHAnsi" w:cstheme="minorHAnsi"/>
      </w:rPr>
      <w:t>K.Reynolds</w:t>
    </w:r>
    <w:proofErr w:type="spellEnd"/>
    <w:proofErr w:type="gramEnd"/>
  </w:p>
  <w:p w:rsidR="00B853C2" w:rsidRPr="00CC5AC4" w:rsidRDefault="00D27BA4">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9A" w:rsidRDefault="00D34C64">
      <w:r>
        <w:separator/>
      </w:r>
    </w:p>
  </w:footnote>
  <w:footnote w:type="continuationSeparator" w:id="0">
    <w:p w:rsidR="006F7A9A" w:rsidRDefault="00D34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9AA"/>
    <w:multiLevelType w:val="hybridMultilevel"/>
    <w:tmpl w:val="A6405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F4039"/>
    <w:multiLevelType w:val="hybridMultilevel"/>
    <w:tmpl w:val="3E3A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90B63"/>
    <w:multiLevelType w:val="hybridMultilevel"/>
    <w:tmpl w:val="2BD887D8"/>
    <w:lvl w:ilvl="0" w:tplc="27CAC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741E"/>
    <w:multiLevelType w:val="hybridMultilevel"/>
    <w:tmpl w:val="D4AE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0ACF"/>
    <w:multiLevelType w:val="hybridMultilevel"/>
    <w:tmpl w:val="A54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B6D5F"/>
    <w:multiLevelType w:val="hybridMultilevel"/>
    <w:tmpl w:val="3776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E67EA"/>
    <w:multiLevelType w:val="hybridMultilevel"/>
    <w:tmpl w:val="9560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13214"/>
    <w:multiLevelType w:val="hybridMultilevel"/>
    <w:tmpl w:val="DF4A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53DD4"/>
    <w:multiLevelType w:val="hybridMultilevel"/>
    <w:tmpl w:val="64B6F132"/>
    <w:lvl w:ilvl="0" w:tplc="27CAC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536D0"/>
    <w:multiLevelType w:val="hybridMultilevel"/>
    <w:tmpl w:val="F230D28E"/>
    <w:lvl w:ilvl="0" w:tplc="27CAC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F67B1"/>
    <w:multiLevelType w:val="hybridMultilevel"/>
    <w:tmpl w:val="9014E4F0"/>
    <w:lvl w:ilvl="0" w:tplc="27CAC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13A27"/>
    <w:multiLevelType w:val="hybridMultilevel"/>
    <w:tmpl w:val="73B0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84CC4"/>
    <w:multiLevelType w:val="hybridMultilevel"/>
    <w:tmpl w:val="784EE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686D25"/>
    <w:multiLevelType w:val="hybridMultilevel"/>
    <w:tmpl w:val="FB6030A4"/>
    <w:lvl w:ilvl="0" w:tplc="27CAC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02B90"/>
    <w:multiLevelType w:val="hybridMultilevel"/>
    <w:tmpl w:val="1B922FAC"/>
    <w:lvl w:ilvl="0" w:tplc="5596AC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A4948"/>
    <w:multiLevelType w:val="hybridMultilevel"/>
    <w:tmpl w:val="412E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B6256"/>
    <w:multiLevelType w:val="hybridMultilevel"/>
    <w:tmpl w:val="9F642940"/>
    <w:lvl w:ilvl="0" w:tplc="27CAC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74944"/>
    <w:multiLevelType w:val="hybridMultilevel"/>
    <w:tmpl w:val="FD34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0"/>
  </w:num>
  <w:num w:numId="5">
    <w:abstractNumId w:val="15"/>
  </w:num>
  <w:num w:numId="6">
    <w:abstractNumId w:val="11"/>
  </w:num>
  <w:num w:numId="7">
    <w:abstractNumId w:val="6"/>
  </w:num>
  <w:num w:numId="8">
    <w:abstractNumId w:val="3"/>
  </w:num>
  <w:num w:numId="9">
    <w:abstractNumId w:val="4"/>
  </w:num>
  <w:num w:numId="10">
    <w:abstractNumId w:val="14"/>
  </w:num>
  <w:num w:numId="11">
    <w:abstractNumId w:val="7"/>
  </w:num>
  <w:num w:numId="12">
    <w:abstractNumId w:val="9"/>
  </w:num>
  <w:num w:numId="13">
    <w:abstractNumId w:val="2"/>
  </w:num>
  <w:num w:numId="14">
    <w:abstractNumId w:val="16"/>
  </w:num>
  <w:num w:numId="15">
    <w:abstractNumId w:val="13"/>
  </w:num>
  <w:num w:numId="16">
    <w:abstractNumId w:val="8"/>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B7"/>
    <w:rsid w:val="00007FE2"/>
    <w:rsid w:val="00027F1A"/>
    <w:rsid w:val="000520DA"/>
    <w:rsid w:val="000A7A9E"/>
    <w:rsid w:val="000C2599"/>
    <w:rsid w:val="000D34C6"/>
    <w:rsid w:val="000D3A31"/>
    <w:rsid w:val="000E1808"/>
    <w:rsid w:val="000F2DF7"/>
    <w:rsid w:val="000F7A71"/>
    <w:rsid w:val="0010303E"/>
    <w:rsid w:val="00115E7E"/>
    <w:rsid w:val="00123BB3"/>
    <w:rsid w:val="0012576F"/>
    <w:rsid w:val="00127E46"/>
    <w:rsid w:val="00143B18"/>
    <w:rsid w:val="001506EB"/>
    <w:rsid w:val="00166F46"/>
    <w:rsid w:val="001840FB"/>
    <w:rsid w:val="001A06B7"/>
    <w:rsid w:val="001B237B"/>
    <w:rsid w:val="001B3275"/>
    <w:rsid w:val="001C0247"/>
    <w:rsid w:val="001C6576"/>
    <w:rsid w:val="001D4873"/>
    <w:rsid w:val="001F2684"/>
    <w:rsid w:val="002674FB"/>
    <w:rsid w:val="00276BC4"/>
    <w:rsid w:val="002858F5"/>
    <w:rsid w:val="00375869"/>
    <w:rsid w:val="003759A2"/>
    <w:rsid w:val="003B020E"/>
    <w:rsid w:val="003B1D5C"/>
    <w:rsid w:val="003B29F6"/>
    <w:rsid w:val="00426B24"/>
    <w:rsid w:val="00442F8A"/>
    <w:rsid w:val="004447D8"/>
    <w:rsid w:val="004464AD"/>
    <w:rsid w:val="004666B5"/>
    <w:rsid w:val="004B1D53"/>
    <w:rsid w:val="00513E7C"/>
    <w:rsid w:val="00573D1F"/>
    <w:rsid w:val="005F1007"/>
    <w:rsid w:val="00622B92"/>
    <w:rsid w:val="00634C8E"/>
    <w:rsid w:val="00662270"/>
    <w:rsid w:val="0067742B"/>
    <w:rsid w:val="00677EA9"/>
    <w:rsid w:val="00681871"/>
    <w:rsid w:val="006F7A9A"/>
    <w:rsid w:val="00724F14"/>
    <w:rsid w:val="007271E0"/>
    <w:rsid w:val="00736FC8"/>
    <w:rsid w:val="007409B9"/>
    <w:rsid w:val="007759A6"/>
    <w:rsid w:val="00776AF9"/>
    <w:rsid w:val="007B39B8"/>
    <w:rsid w:val="007C61C8"/>
    <w:rsid w:val="007D6C20"/>
    <w:rsid w:val="007F3ACC"/>
    <w:rsid w:val="00813B0F"/>
    <w:rsid w:val="008715FC"/>
    <w:rsid w:val="00891ADD"/>
    <w:rsid w:val="008951B7"/>
    <w:rsid w:val="00906092"/>
    <w:rsid w:val="00936CD9"/>
    <w:rsid w:val="009A589B"/>
    <w:rsid w:val="009B651A"/>
    <w:rsid w:val="009E170A"/>
    <w:rsid w:val="00A1007D"/>
    <w:rsid w:val="00A50147"/>
    <w:rsid w:val="00A5342E"/>
    <w:rsid w:val="00A56330"/>
    <w:rsid w:val="00A92210"/>
    <w:rsid w:val="00A96527"/>
    <w:rsid w:val="00AC48E9"/>
    <w:rsid w:val="00AC6D0D"/>
    <w:rsid w:val="00AD7135"/>
    <w:rsid w:val="00AF3F40"/>
    <w:rsid w:val="00B14C53"/>
    <w:rsid w:val="00B418F1"/>
    <w:rsid w:val="00B57BC3"/>
    <w:rsid w:val="00B6009A"/>
    <w:rsid w:val="00B94632"/>
    <w:rsid w:val="00BC313C"/>
    <w:rsid w:val="00BC37AA"/>
    <w:rsid w:val="00BC5A08"/>
    <w:rsid w:val="00BF7FCA"/>
    <w:rsid w:val="00C11DC2"/>
    <w:rsid w:val="00C45685"/>
    <w:rsid w:val="00C7409C"/>
    <w:rsid w:val="00C80AC9"/>
    <w:rsid w:val="00C92BD7"/>
    <w:rsid w:val="00CC5AC4"/>
    <w:rsid w:val="00CD71FE"/>
    <w:rsid w:val="00CE3C83"/>
    <w:rsid w:val="00D03C20"/>
    <w:rsid w:val="00D05DE5"/>
    <w:rsid w:val="00D15A25"/>
    <w:rsid w:val="00D15B21"/>
    <w:rsid w:val="00D27BA4"/>
    <w:rsid w:val="00D30C7F"/>
    <w:rsid w:val="00D34C64"/>
    <w:rsid w:val="00D3690F"/>
    <w:rsid w:val="00D44C46"/>
    <w:rsid w:val="00D61AE8"/>
    <w:rsid w:val="00D878E4"/>
    <w:rsid w:val="00D87C91"/>
    <w:rsid w:val="00DA2C1C"/>
    <w:rsid w:val="00DA43A3"/>
    <w:rsid w:val="00E025F9"/>
    <w:rsid w:val="00E1741F"/>
    <w:rsid w:val="00E17FCF"/>
    <w:rsid w:val="00E5138E"/>
    <w:rsid w:val="00E543C8"/>
    <w:rsid w:val="00EA06F5"/>
    <w:rsid w:val="00EA645B"/>
    <w:rsid w:val="00ED3D48"/>
    <w:rsid w:val="00EE2B6F"/>
    <w:rsid w:val="00EF0F39"/>
    <w:rsid w:val="00EF4387"/>
    <w:rsid w:val="00F05C1F"/>
    <w:rsid w:val="00F067FC"/>
    <w:rsid w:val="00F2562F"/>
    <w:rsid w:val="00F352E2"/>
    <w:rsid w:val="00F75C20"/>
    <w:rsid w:val="00FE2DB3"/>
    <w:rsid w:val="00FF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138"/>
  <w15:chartTrackingRefBased/>
  <w15:docId w15:val="{E6587CA3-165D-4767-BD8C-533612AC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1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8951B7"/>
    <w:pPr>
      <w:spacing w:before="120" w:after="100" w:line="220" w:lineRule="exact"/>
    </w:pPr>
    <w:rPr>
      <w:rFonts w:ascii="BO Univers 65 BoldOblique" w:eastAsia="Times New Roman" w:hAnsi="BO Univers 65 BoldOblique" w:cs="Times New Roman"/>
      <w:sz w:val="20"/>
      <w:szCs w:val="20"/>
    </w:rPr>
  </w:style>
  <w:style w:type="paragraph" w:styleId="Footer">
    <w:name w:val="footer"/>
    <w:basedOn w:val="Normal"/>
    <w:link w:val="FooterChar"/>
    <w:uiPriority w:val="99"/>
    <w:unhideWhenUsed/>
    <w:rsid w:val="008951B7"/>
    <w:pPr>
      <w:tabs>
        <w:tab w:val="center" w:pos="4513"/>
        <w:tab w:val="right" w:pos="9026"/>
      </w:tabs>
    </w:pPr>
  </w:style>
  <w:style w:type="character" w:customStyle="1" w:styleId="FooterChar">
    <w:name w:val="Footer Char"/>
    <w:basedOn w:val="DefaultParagraphFont"/>
    <w:link w:val="Footer"/>
    <w:uiPriority w:val="99"/>
    <w:rsid w:val="008951B7"/>
    <w:rPr>
      <w:rFonts w:ascii="Times New Roman" w:eastAsia="Times New Roman" w:hAnsi="Times New Roman" w:cs="Times New Roman"/>
      <w:sz w:val="24"/>
      <w:szCs w:val="24"/>
      <w:lang w:eastAsia="en-GB"/>
    </w:rPr>
  </w:style>
  <w:style w:type="paragraph" w:styleId="BodyText2">
    <w:name w:val="Body Text 2"/>
    <w:basedOn w:val="Normal"/>
    <w:link w:val="BodyText2Char"/>
    <w:rsid w:val="008951B7"/>
    <w:pPr>
      <w:jc w:val="both"/>
    </w:pPr>
    <w:rPr>
      <w:rFonts w:ascii="Arial" w:hAnsi="Arial"/>
      <w:sz w:val="20"/>
      <w:szCs w:val="20"/>
      <w:lang w:eastAsia="en-US"/>
    </w:rPr>
  </w:style>
  <w:style w:type="character" w:customStyle="1" w:styleId="BodyText2Char">
    <w:name w:val="Body Text 2 Char"/>
    <w:basedOn w:val="DefaultParagraphFont"/>
    <w:link w:val="BodyText2"/>
    <w:rsid w:val="008951B7"/>
    <w:rPr>
      <w:rFonts w:ascii="Arial" w:eastAsia="Times New Roman" w:hAnsi="Arial" w:cs="Times New Roman"/>
      <w:sz w:val="20"/>
      <w:szCs w:val="20"/>
    </w:rPr>
  </w:style>
  <w:style w:type="paragraph" w:styleId="ListParagraph">
    <w:name w:val="List Paragraph"/>
    <w:basedOn w:val="Normal"/>
    <w:uiPriority w:val="34"/>
    <w:qFormat/>
    <w:rsid w:val="008951B7"/>
    <w:pPr>
      <w:ind w:left="720"/>
      <w:contextualSpacing/>
    </w:pPr>
  </w:style>
  <w:style w:type="paragraph" w:styleId="Header">
    <w:name w:val="header"/>
    <w:basedOn w:val="Normal"/>
    <w:link w:val="HeaderChar"/>
    <w:uiPriority w:val="99"/>
    <w:unhideWhenUsed/>
    <w:rsid w:val="00CC5AC4"/>
    <w:pPr>
      <w:tabs>
        <w:tab w:val="center" w:pos="4513"/>
        <w:tab w:val="right" w:pos="9026"/>
      </w:tabs>
    </w:pPr>
  </w:style>
  <w:style w:type="character" w:customStyle="1" w:styleId="HeaderChar">
    <w:name w:val="Header Char"/>
    <w:basedOn w:val="DefaultParagraphFont"/>
    <w:link w:val="Header"/>
    <w:uiPriority w:val="99"/>
    <w:rsid w:val="00CC5AC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25F9"/>
    <w:rPr>
      <w:color w:val="0563C1" w:themeColor="hyperlink"/>
      <w:u w:val="single"/>
    </w:rPr>
  </w:style>
  <w:style w:type="table" w:styleId="TableGrid">
    <w:name w:val="Table Grid"/>
    <w:basedOn w:val="TableNormal"/>
    <w:uiPriority w:val="39"/>
    <w:rsid w:val="003B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bc.co.uk/cbbc/help/safesurfing/" TargetMode="External"/><Relationship Id="rId18" Type="http://schemas.openxmlformats.org/officeDocument/2006/relationships/hyperlink" Target="http://thinkuknow.co.uk.co.uk/8_10/cybercafe/cafe/base.aspx" TargetMode="External"/><Relationship Id="rId3" Type="http://schemas.openxmlformats.org/officeDocument/2006/relationships/settings" Target="settings.xml"/><Relationship Id="rId21" Type="http://schemas.openxmlformats.org/officeDocument/2006/relationships/hyperlink" Target="http://www.dfes.gov.uk/byronreview/"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childnet-int.org/" TargetMode="External"/><Relationship Id="rId2" Type="http://schemas.openxmlformats.org/officeDocument/2006/relationships/styles" Target="styles.xml"/><Relationship Id="rId16" Type="http://schemas.openxmlformats.org/officeDocument/2006/relationships/hyperlink" Target="http://www.ceop.gov.uk/" TargetMode="External"/><Relationship Id="rId20" Type="http://schemas.openxmlformats.org/officeDocument/2006/relationships/hyperlink" Target="http://thinkuknow.co.u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atdanger.com/" TargetMode="External"/><Relationship Id="rId23" Type="http://schemas.openxmlformats.org/officeDocument/2006/relationships/fontTable" Target="fontTable.xml"/><Relationship Id="rId10" Type="http://schemas.openxmlformats.org/officeDocument/2006/relationships/hyperlink" Target="http://www.childnet.com/parents-and-carers" TargetMode="External"/><Relationship Id="rId19" Type="http://schemas.openxmlformats.org/officeDocument/2006/relationships/hyperlink" Target="http://www.digizen.org/" TargetMode="External"/><Relationship Id="rId4" Type="http://schemas.openxmlformats.org/officeDocument/2006/relationships/webSettings" Target="webSettings.xml"/><Relationship Id="rId9" Type="http://schemas.openxmlformats.org/officeDocument/2006/relationships/hyperlink" Target="http://www.saferinternet.org.uk" TargetMode="External"/><Relationship Id="rId14" Type="http://schemas.openxmlformats.org/officeDocument/2006/relationships/hyperlink" Target="http://schools.becta.org.uk/index.php?section=i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Kieren Reynolds</dc:creator>
  <cp:keywords/>
  <dc:description/>
  <cp:lastModifiedBy>Kieren Reynolds</cp:lastModifiedBy>
  <cp:revision>4</cp:revision>
  <dcterms:created xsi:type="dcterms:W3CDTF">2018-09-19T16:05:00Z</dcterms:created>
  <dcterms:modified xsi:type="dcterms:W3CDTF">2020-11-25T11:51:00Z</dcterms:modified>
</cp:coreProperties>
</file>