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2A" w:rsidRDefault="00E1272A" w:rsidP="007A4594">
      <w:pPr>
        <w:jc w:val="center"/>
        <w:rPr>
          <w:rFonts w:ascii="Gill Sans MT" w:hAnsi="Gill Sans MT"/>
          <w:b/>
          <w:color w:val="990033"/>
          <w:sz w:val="96"/>
          <w:szCs w:val="96"/>
        </w:rPr>
      </w:pPr>
    </w:p>
    <w:p w:rsidR="00E1272A" w:rsidRDefault="00E1272A" w:rsidP="0043643F">
      <w:pPr>
        <w:rPr>
          <w:rFonts w:ascii="Gill Sans MT" w:hAnsi="Gill Sans MT"/>
          <w:b/>
          <w:color w:val="990033"/>
          <w:sz w:val="96"/>
          <w:szCs w:val="96"/>
        </w:rPr>
      </w:pPr>
    </w:p>
    <w:p w:rsidR="00E1272A" w:rsidRDefault="00E1272A" w:rsidP="007A4594">
      <w:pPr>
        <w:jc w:val="center"/>
        <w:rPr>
          <w:rFonts w:ascii="Gill Sans MT" w:hAnsi="Gill Sans MT"/>
          <w:b/>
          <w:color w:val="990033"/>
          <w:sz w:val="96"/>
          <w:szCs w:val="96"/>
        </w:rPr>
      </w:pPr>
    </w:p>
    <w:p w:rsidR="007A4594" w:rsidRPr="0043643F" w:rsidRDefault="007A4594" w:rsidP="007A4594">
      <w:pPr>
        <w:jc w:val="center"/>
        <w:rPr>
          <w:rFonts w:ascii="Gill Sans MT" w:hAnsi="Gill Sans MT"/>
          <w:b/>
          <w:color w:val="000000" w:themeColor="text1"/>
          <w:sz w:val="130"/>
          <w:szCs w:val="130"/>
        </w:rPr>
      </w:pPr>
      <w:r w:rsidRPr="0043643F">
        <w:rPr>
          <w:rFonts w:ascii="Gill Sans MT" w:hAnsi="Gill Sans MT"/>
          <w:b/>
          <w:color w:val="000000" w:themeColor="text1"/>
          <w:sz w:val="130"/>
          <w:szCs w:val="130"/>
        </w:rPr>
        <w:t>Behaviour Policy</w:t>
      </w:r>
    </w:p>
    <w:p w:rsidR="0043643F" w:rsidRPr="0043643F" w:rsidRDefault="00976008" w:rsidP="007A4594">
      <w:pPr>
        <w:pStyle w:val="NormalWeb"/>
        <w:jc w:val="center"/>
        <w:rPr>
          <w:rFonts w:ascii="Gill Sans MT" w:hAnsi="Gill Sans MT" w:cs="Arial"/>
          <w:b/>
          <w:color w:val="000000" w:themeColor="text1"/>
          <w:sz w:val="130"/>
          <w:szCs w:val="130"/>
        </w:rPr>
      </w:pPr>
      <w:r>
        <w:rPr>
          <w:rFonts w:ascii="Gill Sans MT" w:hAnsi="Gill Sans MT" w:cs="Arial"/>
          <w:b/>
          <w:color w:val="000000" w:themeColor="text1"/>
          <w:sz w:val="130"/>
          <w:szCs w:val="130"/>
        </w:rPr>
        <w:t xml:space="preserve"> </w:t>
      </w:r>
    </w:p>
    <w:p w:rsidR="0043643F" w:rsidRPr="0043643F" w:rsidRDefault="0043643F" w:rsidP="007A4594">
      <w:pPr>
        <w:pStyle w:val="NormalWeb"/>
        <w:rPr>
          <w:rFonts w:ascii="Gill Sans MT" w:hAnsi="Gill Sans MT" w:cs="Arial"/>
          <w:b/>
          <w:color w:val="000000" w:themeColor="text1"/>
          <w:sz w:val="130"/>
          <w:szCs w:val="130"/>
        </w:rPr>
      </w:pPr>
    </w:p>
    <w:p w:rsidR="007A4594" w:rsidRDefault="00A10125" w:rsidP="008845FD">
      <w:pPr>
        <w:pStyle w:val="NormalWeb"/>
        <w:jc w:val="center"/>
        <w:rPr>
          <w:rFonts w:ascii="Gill Sans MT" w:hAnsi="Gill Sans MT" w:cs="Arial"/>
          <w:b/>
          <w:color w:val="000000" w:themeColor="text1"/>
          <w:szCs w:val="32"/>
        </w:rPr>
      </w:pPr>
      <w:r>
        <w:rPr>
          <w:rFonts w:ascii="Gill Sans MT" w:hAnsi="Gill Sans MT"/>
          <w:b/>
          <w:color w:val="000000" w:themeColor="text1"/>
          <w:sz w:val="56"/>
          <w:szCs w:val="96"/>
        </w:rPr>
        <w:t>Next review 31/08/2022</w:t>
      </w:r>
    </w:p>
    <w:p w:rsidR="008845FD" w:rsidRPr="008845FD" w:rsidRDefault="008845FD" w:rsidP="008845FD">
      <w:pPr>
        <w:pStyle w:val="NormalWeb"/>
        <w:jc w:val="center"/>
        <w:rPr>
          <w:rFonts w:ascii="Gill Sans MT" w:hAnsi="Gill Sans MT" w:cs="Arial"/>
          <w:b/>
          <w:color w:val="000000" w:themeColor="text1"/>
          <w:szCs w:val="32"/>
        </w:rPr>
      </w:pPr>
    </w:p>
    <w:p w:rsidR="007A4594" w:rsidRPr="00627D7F" w:rsidRDefault="007A4594" w:rsidP="007A4594">
      <w:pPr>
        <w:pStyle w:val="NormalWeb"/>
        <w:rPr>
          <w:rFonts w:ascii="Gill Sans MT" w:hAnsi="Gill Sans MT" w:cs="Arial"/>
          <w:b/>
          <w:color w:val="990033"/>
          <w:sz w:val="32"/>
          <w:szCs w:val="32"/>
        </w:rPr>
      </w:pPr>
      <w:r w:rsidRPr="00627D7F">
        <w:rPr>
          <w:rFonts w:ascii="Gill Sans MT" w:hAnsi="Gill Sans MT" w:cs="Arial"/>
          <w:b/>
          <w:color w:val="990033"/>
          <w:sz w:val="32"/>
          <w:szCs w:val="32"/>
        </w:rPr>
        <w:t>Behaviour Policy</w:t>
      </w:r>
    </w:p>
    <w:p w:rsidR="007A4594" w:rsidRPr="00627D7F" w:rsidRDefault="007A4594" w:rsidP="007A4594">
      <w:pPr>
        <w:pStyle w:val="NormalWeb"/>
        <w:rPr>
          <w:rFonts w:ascii="Gill Sans MT" w:hAnsi="Gill Sans MT" w:cs="Arial"/>
          <w:color w:val="333333"/>
          <w:sz w:val="22"/>
          <w:szCs w:val="22"/>
        </w:rPr>
      </w:pPr>
      <w:r w:rsidRPr="00627D7F">
        <w:rPr>
          <w:rFonts w:ascii="Gill Sans MT" w:hAnsi="Gill Sans MT" w:cs="Arial"/>
          <w:color w:val="333333"/>
          <w:sz w:val="22"/>
          <w:szCs w:val="22"/>
        </w:rPr>
        <w:t xml:space="preserve">We aim to foster a welcoming, caring environment where relationships are built on respect and to develop a positive self-esteem in every individual. All staff are committed to maintaining high expectations of good behaviour to </w:t>
      </w:r>
      <w:r w:rsidRPr="00627D7F">
        <w:rPr>
          <w:rFonts w:ascii="Gill Sans MT" w:hAnsi="Gill Sans MT" w:cs="Arial"/>
          <w:sz w:val="22"/>
          <w:szCs w:val="22"/>
        </w:rPr>
        <w:t xml:space="preserve">positively encourage and enable each child to fulfil their own potential and to ensure </w:t>
      </w:r>
      <w:r w:rsidRPr="00627D7F">
        <w:rPr>
          <w:rFonts w:ascii="Gill Sans MT" w:hAnsi="Gill Sans MT" w:cs="Arial"/>
          <w:color w:val="333333"/>
          <w:sz w:val="22"/>
          <w:szCs w:val="22"/>
        </w:rPr>
        <w:t xml:space="preserve">their happiness and well-being while in school. </w:t>
      </w:r>
    </w:p>
    <w:p w:rsidR="007A4594" w:rsidRPr="00627D7F" w:rsidRDefault="007A4594" w:rsidP="007A4594">
      <w:pPr>
        <w:pStyle w:val="NormalWeb"/>
        <w:rPr>
          <w:rFonts w:ascii="Gill Sans MT" w:hAnsi="Gill Sans MT" w:cs="Arial"/>
          <w:color w:val="333333"/>
          <w:sz w:val="22"/>
          <w:szCs w:val="22"/>
        </w:rPr>
      </w:pPr>
      <w:r w:rsidRPr="00627D7F">
        <w:rPr>
          <w:rFonts w:ascii="Gill Sans MT" w:hAnsi="Gill Sans MT" w:cs="Arial"/>
          <w:color w:val="333333"/>
          <w:sz w:val="22"/>
          <w:szCs w:val="22"/>
        </w:rPr>
        <w:t>The policy has been produced in line with latest DfE guidance and recommendations, in line with Section 89 (1) of the Education and Inspections Act 2006</w:t>
      </w:r>
    </w:p>
    <w:p w:rsidR="007A4594" w:rsidRPr="00627D7F" w:rsidRDefault="007A4594" w:rsidP="007A4594">
      <w:pPr>
        <w:pStyle w:val="NormalWeb"/>
        <w:rPr>
          <w:rFonts w:ascii="Gill Sans MT" w:hAnsi="Gill Sans MT"/>
          <w:i/>
          <w:sz w:val="22"/>
        </w:rPr>
      </w:pPr>
      <w:r w:rsidRPr="00627D7F">
        <w:rPr>
          <w:rFonts w:ascii="Gill Sans MT" w:hAnsi="Gill Sans MT"/>
          <w:i/>
          <w:sz w:val="22"/>
        </w:rPr>
        <w:t>The headteacher must set out measures in the behaviour policy which aim to: • promote good behaviour, self-discipline and respect; • prevent bullying; • ensure that pupils complete assigned work; and which • regulate the conduct of pupils.</w:t>
      </w:r>
    </w:p>
    <w:p w:rsidR="007A4594" w:rsidRPr="00627D7F" w:rsidRDefault="007A4594" w:rsidP="007A4594">
      <w:pPr>
        <w:pStyle w:val="NormalWeb"/>
        <w:rPr>
          <w:rFonts w:ascii="Gill Sans MT" w:hAnsi="Gill Sans MT"/>
          <w:i/>
          <w:sz w:val="22"/>
        </w:rPr>
      </w:pPr>
      <w:r w:rsidRPr="00627D7F">
        <w:rPr>
          <w:rFonts w:ascii="Gill Sans MT" w:hAnsi="Gill Sans MT"/>
          <w:i/>
          <w:sz w:val="22"/>
        </w:rPr>
        <w:t>DfE – Behaviour and discipline in schools, January 2016</w:t>
      </w:r>
    </w:p>
    <w:p w:rsidR="007A4594" w:rsidRPr="00627D7F" w:rsidRDefault="007A4594" w:rsidP="007A4594">
      <w:pPr>
        <w:pStyle w:val="NormalWeb"/>
        <w:rPr>
          <w:rFonts w:ascii="Gill Sans MT" w:hAnsi="Gill Sans MT" w:cs="Arial"/>
          <w:color w:val="333333"/>
          <w:sz w:val="20"/>
          <w:szCs w:val="22"/>
        </w:rPr>
      </w:pPr>
      <w:r w:rsidRPr="00627D7F">
        <w:rPr>
          <w:rFonts w:ascii="Gill Sans MT" w:hAnsi="Gill Sans MT"/>
          <w:sz w:val="22"/>
        </w:rPr>
        <w:t xml:space="preserve">This policy has also been amended after consultation and the support of; The </w:t>
      </w:r>
      <w:proofErr w:type="spellStart"/>
      <w:r w:rsidRPr="00627D7F">
        <w:rPr>
          <w:rFonts w:ascii="Gill Sans MT" w:hAnsi="Gill Sans MT"/>
          <w:sz w:val="22"/>
        </w:rPr>
        <w:t>Waterton</w:t>
      </w:r>
      <w:proofErr w:type="spellEnd"/>
      <w:r w:rsidRPr="00627D7F">
        <w:rPr>
          <w:rFonts w:ascii="Gill Sans MT" w:hAnsi="Gill Sans MT"/>
          <w:sz w:val="22"/>
        </w:rPr>
        <w:t xml:space="preserve"> Trust; The </w:t>
      </w:r>
      <w:proofErr w:type="spellStart"/>
      <w:r w:rsidRPr="00627D7F">
        <w:rPr>
          <w:rFonts w:ascii="Gill Sans MT" w:hAnsi="Gill Sans MT"/>
          <w:sz w:val="22"/>
        </w:rPr>
        <w:t>Minsthorpe</w:t>
      </w:r>
      <w:proofErr w:type="spellEnd"/>
      <w:r w:rsidRPr="00627D7F">
        <w:rPr>
          <w:rFonts w:ascii="Gill Sans MT" w:hAnsi="Gill Sans MT"/>
          <w:sz w:val="22"/>
        </w:rPr>
        <w:t xml:space="preserve"> Primary Partnership and the Staff, Children and Chair of Governors of South Kirkby Academy. </w:t>
      </w:r>
    </w:p>
    <w:p w:rsidR="007A4594" w:rsidRPr="00627D7F" w:rsidRDefault="007A4594" w:rsidP="007A4594">
      <w:pPr>
        <w:rPr>
          <w:rFonts w:ascii="Gill Sans MT" w:hAnsi="Gill Sans MT" w:cs="Arial"/>
          <w:b/>
          <w:noProof/>
          <w:color w:val="990033"/>
          <w:sz w:val="32"/>
          <w:szCs w:val="32"/>
        </w:rPr>
      </w:pPr>
    </w:p>
    <w:p w:rsidR="007A4594" w:rsidRDefault="007A4594" w:rsidP="007A4594">
      <w:pPr>
        <w:jc w:val="both"/>
        <w:rPr>
          <w:rFonts w:ascii="Gill Sans MT" w:hAnsi="Gill Sans MT" w:cs="Arial"/>
          <w:b/>
          <w:noProof/>
          <w:color w:val="990033"/>
          <w:sz w:val="32"/>
          <w:szCs w:val="32"/>
        </w:rPr>
      </w:pPr>
      <w:r w:rsidRPr="00627D7F">
        <w:rPr>
          <w:rFonts w:ascii="Gill Sans MT" w:hAnsi="Gill Sans MT" w:cs="Arial"/>
          <w:b/>
          <w:noProof/>
          <w:color w:val="990033"/>
          <w:sz w:val="32"/>
          <w:szCs w:val="32"/>
        </w:rPr>
        <w:t xml:space="preserve">Aims of the </w:t>
      </w:r>
      <w:r>
        <w:rPr>
          <w:rFonts w:ascii="Gill Sans MT" w:hAnsi="Gill Sans MT" w:cs="Arial"/>
          <w:b/>
          <w:noProof/>
          <w:color w:val="990033"/>
          <w:sz w:val="32"/>
          <w:szCs w:val="32"/>
        </w:rPr>
        <w:t>South Kirkby Academy Behaviour P</w:t>
      </w:r>
      <w:r w:rsidRPr="00627D7F">
        <w:rPr>
          <w:rFonts w:ascii="Gill Sans MT" w:hAnsi="Gill Sans MT" w:cs="Arial"/>
          <w:b/>
          <w:noProof/>
          <w:color w:val="990033"/>
          <w:sz w:val="32"/>
          <w:szCs w:val="32"/>
        </w:rPr>
        <w:t xml:space="preserve">olicy </w:t>
      </w:r>
    </w:p>
    <w:p w:rsidR="007A4594" w:rsidRPr="00BB779B" w:rsidRDefault="007A4594" w:rsidP="007A4594">
      <w:pPr>
        <w:jc w:val="both"/>
        <w:rPr>
          <w:rFonts w:ascii="Gill Sans MT" w:hAnsi="Gill Sans MT" w:cs="Arial"/>
          <w:b/>
          <w:noProof/>
          <w:color w:val="990033"/>
          <w:sz w:val="24"/>
          <w:szCs w:val="24"/>
        </w:rPr>
      </w:pPr>
    </w:p>
    <w:p w:rsidR="007A4594" w:rsidRPr="00627D7F" w:rsidRDefault="007A4594" w:rsidP="007A4594">
      <w:pPr>
        <w:numPr>
          <w:ilvl w:val="0"/>
          <w:numId w:val="1"/>
        </w:numPr>
        <w:spacing w:after="0" w:line="240" w:lineRule="auto"/>
        <w:rPr>
          <w:rFonts w:ascii="Gill Sans MT" w:hAnsi="Gill Sans MT" w:cs="Arial"/>
          <w:b/>
        </w:rPr>
      </w:pPr>
      <w:r w:rsidRPr="00627D7F">
        <w:rPr>
          <w:rFonts w:ascii="Gill Sans MT" w:hAnsi="Gill Sans MT" w:cs="Arial"/>
          <w:b/>
        </w:rPr>
        <w:t>To encourage a calm, purposeful and happy atmosphere within school.</w:t>
      </w:r>
    </w:p>
    <w:p w:rsidR="007A4594" w:rsidRPr="00627D7F" w:rsidRDefault="007A4594" w:rsidP="007A4594">
      <w:pPr>
        <w:spacing w:after="0" w:line="240" w:lineRule="auto"/>
        <w:ind w:left="720"/>
        <w:rPr>
          <w:rFonts w:ascii="Gill Sans MT" w:hAnsi="Gill Sans MT" w:cs="Arial"/>
          <w:b/>
        </w:rPr>
      </w:pPr>
    </w:p>
    <w:p w:rsidR="007A4594" w:rsidRPr="00627D7F" w:rsidRDefault="007A4594" w:rsidP="007A4594">
      <w:pPr>
        <w:numPr>
          <w:ilvl w:val="0"/>
          <w:numId w:val="1"/>
        </w:numPr>
        <w:spacing w:after="0" w:line="240" w:lineRule="auto"/>
        <w:rPr>
          <w:rFonts w:ascii="Gill Sans MT" w:hAnsi="Gill Sans MT" w:cs="Arial"/>
          <w:b/>
        </w:rPr>
      </w:pPr>
      <w:r w:rsidRPr="00627D7F">
        <w:rPr>
          <w:rFonts w:ascii="Gill Sans MT" w:hAnsi="Gill Sans MT" w:cs="Arial"/>
          <w:b/>
        </w:rPr>
        <w:t>To foster caring attitudes towards everyone, where achievements at all levels are acknowledged and valued.</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1"/>
        </w:numPr>
        <w:spacing w:after="0" w:line="240" w:lineRule="auto"/>
        <w:rPr>
          <w:rFonts w:ascii="Gill Sans MT" w:hAnsi="Gill Sans MT" w:cs="Arial"/>
          <w:b/>
        </w:rPr>
      </w:pPr>
      <w:r w:rsidRPr="00627D7F">
        <w:rPr>
          <w:rFonts w:ascii="Gill Sans MT" w:hAnsi="Gill Sans MT" w:cs="Arial"/>
          <w:b/>
        </w:rPr>
        <w:t>To encourage increasing independence and self-discipline so that each child learns to accept responsibility for his / her own behaviour.</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1"/>
        </w:numPr>
        <w:spacing w:after="0" w:line="240" w:lineRule="auto"/>
        <w:rPr>
          <w:rFonts w:ascii="Gill Sans MT" w:hAnsi="Gill Sans MT" w:cs="Arial"/>
          <w:b/>
        </w:rPr>
      </w:pPr>
      <w:r w:rsidRPr="00627D7F">
        <w:rPr>
          <w:rFonts w:ascii="Gill Sans MT" w:hAnsi="Gill Sans MT" w:cs="Arial"/>
          <w:b/>
        </w:rPr>
        <w:t>To have a consistent approach to behaviour throughout the school with parental co-operation and involvement.</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1"/>
        </w:numPr>
        <w:spacing w:after="0" w:line="240" w:lineRule="auto"/>
        <w:rPr>
          <w:rFonts w:ascii="Gill Sans MT" w:hAnsi="Gill Sans MT" w:cs="Arial"/>
          <w:b/>
        </w:rPr>
      </w:pPr>
      <w:r w:rsidRPr="00627D7F">
        <w:rPr>
          <w:rFonts w:ascii="Gill Sans MT" w:hAnsi="Gill Sans MT" w:cs="Arial"/>
          <w:b/>
        </w:rPr>
        <w:t>To make boundaries of acceptable behaviour clear and to ensure safety.</w:t>
      </w:r>
    </w:p>
    <w:p w:rsidR="007A4594" w:rsidRPr="00627D7F" w:rsidRDefault="007A4594" w:rsidP="007A4594">
      <w:pPr>
        <w:spacing w:after="0" w:line="240" w:lineRule="auto"/>
        <w:rPr>
          <w:rFonts w:ascii="Gill Sans MT" w:hAnsi="Gill Sans MT" w:cs="Arial"/>
          <w:b/>
        </w:rPr>
      </w:pPr>
    </w:p>
    <w:p w:rsidR="007A4594" w:rsidRDefault="007A4594" w:rsidP="007A4594">
      <w:pPr>
        <w:numPr>
          <w:ilvl w:val="0"/>
          <w:numId w:val="1"/>
        </w:numPr>
        <w:spacing w:after="0" w:line="240" w:lineRule="auto"/>
        <w:rPr>
          <w:rFonts w:ascii="Gill Sans MT" w:hAnsi="Gill Sans MT" w:cs="Arial"/>
          <w:b/>
        </w:rPr>
      </w:pPr>
      <w:r w:rsidRPr="00627D7F">
        <w:rPr>
          <w:rFonts w:ascii="Gill Sans MT" w:hAnsi="Gill Sans MT" w:cs="Arial"/>
          <w:b/>
        </w:rPr>
        <w:t>To help pupils, staff and parents have a sense of direction and feeling of common purpose.</w:t>
      </w:r>
    </w:p>
    <w:p w:rsidR="007A4594" w:rsidRDefault="007A4594" w:rsidP="007A4594">
      <w:pPr>
        <w:pStyle w:val="ListParagraph"/>
        <w:rPr>
          <w:rFonts w:ascii="Gill Sans MT" w:hAnsi="Gill Sans MT" w:cs="Arial"/>
          <w:b/>
        </w:rPr>
      </w:pPr>
    </w:p>
    <w:p w:rsidR="007A4594" w:rsidRPr="00627D7F" w:rsidRDefault="007A4594" w:rsidP="007A4594">
      <w:pPr>
        <w:numPr>
          <w:ilvl w:val="0"/>
          <w:numId w:val="1"/>
        </w:numPr>
        <w:spacing w:after="0" w:line="240" w:lineRule="auto"/>
        <w:rPr>
          <w:rFonts w:ascii="Gill Sans MT" w:hAnsi="Gill Sans MT" w:cs="Arial"/>
          <w:b/>
        </w:rPr>
      </w:pPr>
      <w:r>
        <w:rPr>
          <w:rFonts w:ascii="Gill Sans MT" w:hAnsi="Gill Sans MT" w:cs="Arial"/>
          <w:b/>
        </w:rPr>
        <w:t xml:space="preserve">Promote a behaviour which is acceptable later in life.  </w:t>
      </w:r>
    </w:p>
    <w:p w:rsidR="007A4594" w:rsidRDefault="007A4594" w:rsidP="007A4594">
      <w:pPr>
        <w:rPr>
          <w:rFonts w:ascii="Gill Sans MT" w:hAnsi="Gill Sans MT" w:cs="Arial"/>
          <w:b/>
          <w:color w:val="990033"/>
          <w:sz w:val="32"/>
          <w:szCs w:val="32"/>
          <w:u w:val="single"/>
        </w:rPr>
      </w:pPr>
    </w:p>
    <w:p w:rsidR="007A4594" w:rsidRPr="00627D7F" w:rsidRDefault="007A4594" w:rsidP="007A4594">
      <w:pPr>
        <w:rPr>
          <w:rFonts w:ascii="Gill Sans MT" w:hAnsi="Gill Sans MT" w:cs="Arial"/>
          <w:b/>
          <w:color w:val="990033"/>
          <w:sz w:val="32"/>
          <w:szCs w:val="32"/>
          <w:u w:val="single"/>
        </w:rPr>
      </w:pPr>
      <w:r w:rsidRPr="00627D7F">
        <w:rPr>
          <w:rFonts w:ascii="Gill Sans MT" w:hAnsi="Gill Sans MT" w:cs="Arial"/>
          <w:b/>
          <w:color w:val="990033"/>
          <w:sz w:val="32"/>
          <w:szCs w:val="32"/>
          <w:u w:val="single"/>
        </w:rPr>
        <w:t>Responsibilities</w:t>
      </w:r>
    </w:p>
    <w:p w:rsidR="007A4594" w:rsidRDefault="007A4594" w:rsidP="007A4594">
      <w:pPr>
        <w:autoSpaceDE w:val="0"/>
        <w:autoSpaceDN w:val="0"/>
        <w:adjustRightInd w:val="0"/>
        <w:rPr>
          <w:rFonts w:ascii="Gill Sans MT" w:hAnsi="Gill Sans MT" w:cs="Arial"/>
          <w:b/>
          <w:bCs/>
          <w:color w:val="990033"/>
          <w:sz w:val="32"/>
          <w:szCs w:val="32"/>
          <w:lang w:val="en-US"/>
        </w:rPr>
      </w:pPr>
    </w:p>
    <w:p w:rsidR="007A4594" w:rsidRPr="00627D7F" w:rsidRDefault="007A4594" w:rsidP="007A4594">
      <w:pPr>
        <w:autoSpaceDE w:val="0"/>
        <w:autoSpaceDN w:val="0"/>
        <w:adjustRightInd w:val="0"/>
        <w:rPr>
          <w:rFonts w:ascii="Gill Sans MT" w:hAnsi="Gill Sans MT" w:cs="Arial"/>
          <w:b/>
          <w:bCs/>
          <w:color w:val="990033"/>
          <w:sz w:val="32"/>
          <w:szCs w:val="32"/>
          <w:lang w:val="en-US"/>
        </w:rPr>
      </w:pPr>
      <w:r>
        <w:rPr>
          <w:rFonts w:ascii="Gill Sans MT" w:hAnsi="Gill Sans MT" w:cs="Arial"/>
          <w:b/>
          <w:bCs/>
          <w:color w:val="990033"/>
          <w:sz w:val="32"/>
          <w:szCs w:val="32"/>
          <w:lang w:val="en-US"/>
        </w:rPr>
        <w:t xml:space="preserve">Accountability Standards Committee’s (Governors) </w:t>
      </w:r>
      <w:r w:rsidRPr="00627D7F">
        <w:rPr>
          <w:rFonts w:ascii="Gill Sans MT" w:hAnsi="Gill Sans MT" w:cs="Arial"/>
          <w:b/>
          <w:bCs/>
          <w:color w:val="990033"/>
          <w:sz w:val="32"/>
          <w:szCs w:val="32"/>
          <w:lang w:val="en-US"/>
        </w:rPr>
        <w:t>Responsibilities</w:t>
      </w:r>
      <w:r>
        <w:rPr>
          <w:rFonts w:ascii="Gill Sans MT" w:hAnsi="Gill Sans MT" w:cs="Arial"/>
          <w:b/>
          <w:bCs/>
          <w:color w:val="990033"/>
          <w:sz w:val="32"/>
          <w:szCs w:val="32"/>
          <w:lang w:val="en-US"/>
        </w:rPr>
        <w:t xml:space="preserve"> </w:t>
      </w:r>
    </w:p>
    <w:p w:rsidR="007A4594" w:rsidRPr="00627D7F" w:rsidRDefault="007A4594" w:rsidP="007A4594">
      <w:pPr>
        <w:autoSpaceDE w:val="0"/>
        <w:autoSpaceDN w:val="0"/>
        <w:adjustRightInd w:val="0"/>
        <w:rPr>
          <w:rFonts w:ascii="Gill Sans MT" w:hAnsi="Gill Sans MT" w:cs="Arial"/>
          <w:lang w:val="en-US"/>
        </w:rPr>
      </w:pPr>
      <w:r w:rsidRPr="00627D7F">
        <w:rPr>
          <w:rFonts w:ascii="Gill Sans MT" w:hAnsi="Gill Sans MT" w:cs="Arial"/>
          <w:lang w:val="en-US"/>
        </w:rPr>
        <w:t>It is the responsibility of the Governors to uphold the principles and practice of the Positive</w:t>
      </w:r>
      <w:r w:rsidRPr="00627D7F">
        <w:rPr>
          <w:rFonts w:ascii="Gill Sans MT" w:hAnsi="Gill Sans MT" w:cs="Arial"/>
        </w:rPr>
        <w:t xml:space="preserve"> Behaviour</w:t>
      </w:r>
      <w:r w:rsidRPr="00627D7F">
        <w:rPr>
          <w:rFonts w:ascii="Gill Sans MT" w:hAnsi="Gill Sans MT" w:cs="Arial"/>
          <w:lang w:val="en-US"/>
        </w:rPr>
        <w:t xml:space="preserve"> Policy on behalf of all children, parents and </w:t>
      </w:r>
      <w:proofErr w:type="spellStart"/>
      <w:r w:rsidRPr="00627D7F">
        <w:rPr>
          <w:rFonts w:ascii="Gill Sans MT" w:hAnsi="Gill Sans MT" w:cs="Arial"/>
          <w:lang w:val="en-US"/>
        </w:rPr>
        <w:t>carers</w:t>
      </w:r>
      <w:proofErr w:type="spellEnd"/>
      <w:r w:rsidRPr="00627D7F">
        <w:rPr>
          <w:rFonts w:ascii="Gill Sans MT" w:hAnsi="Gill Sans MT" w:cs="Arial"/>
          <w:lang w:val="en-US"/>
        </w:rPr>
        <w:t xml:space="preserve"> and staff at our school.</w:t>
      </w:r>
      <w:r w:rsidRPr="00606717">
        <w:rPr>
          <w:rFonts w:ascii="Gill Sans MT" w:hAnsi="Gill Sans MT" w:cs="Arial"/>
        </w:rPr>
        <w:t xml:space="preserve"> Behaviour</w:t>
      </w:r>
      <w:r>
        <w:rPr>
          <w:rFonts w:ascii="Gill Sans MT" w:hAnsi="Gill Sans MT" w:cs="Arial"/>
          <w:lang w:val="en-US"/>
        </w:rPr>
        <w:t xml:space="preserve"> will be reported to the committee on a half termly basis. The report will be</w:t>
      </w:r>
      <w:r w:rsidRPr="00606717">
        <w:rPr>
          <w:rFonts w:ascii="Gill Sans MT" w:hAnsi="Gill Sans MT" w:cs="Arial"/>
        </w:rPr>
        <w:t xml:space="preserve"> anonymised</w:t>
      </w:r>
      <w:r>
        <w:rPr>
          <w:rFonts w:ascii="Gill Sans MT" w:hAnsi="Gill Sans MT" w:cs="Arial"/>
          <w:lang w:val="en-US"/>
        </w:rPr>
        <w:t xml:space="preserve">.  </w:t>
      </w:r>
    </w:p>
    <w:p w:rsidR="007A4594" w:rsidRPr="00627D7F" w:rsidRDefault="007A4594" w:rsidP="007A4594">
      <w:pPr>
        <w:rPr>
          <w:rFonts w:ascii="Gill Sans MT" w:hAnsi="Gill Sans MT" w:cs="Arial"/>
        </w:rPr>
      </w:pPr>
    </w:p>
    <w:p w:rsidR="007A4594" w:rsidRPr="00627D7F" w:rsidRDefault="007A4594" w:rsidP="007A4594">
      <w:pPr>
        <w:rPr>
          <w:rFonts w:ascii="Gill Sans MT" w:hAnsi="Gill Sans MT" w:cs="Arial"/>
          <w:b/>
          <w:color w:val="990033"/>
          <w:sz w:val="32"/>
          <w:szCs w:val="32"/>
          <w:lang w:val="en-US"/>
        </w:rPr>
      </w:pPr>
      <w:r w:rsidRPr="00627D7F">
        <w:rPr>
          <w:rFonts w:ascii="Gill Sans MT" w:hAnsi="Gill Sans MT" w:cs="Arial"/>
          <w:b/>
          <w:color w:val="990033"/>
          <w:sz w:val="32"/>
          <w:szCs w:val="32"/>
          <w:lang w:val="en-US"/>
        </w:rPr>
        <w:t>Parent</w:t>
      </w:r>
      <w:r>
        <w:rPr>
          <w:rFonts w:ascii="Gill Sans MT" w:hAnsi="Gill Sans MT" w:cs="Arial"/>
          <w:b/>
          <w:color w:val="990033"/>
          <w:sz w:val="32"/>
          <w:szCs w:val="32"/>
          <w:lang w:val="en-US"/>
        </w:rPr>
        <w:t>’</w:t>
      </w:r>
      <w:r w:rsidRPr="00627D7F">
        <w:rPr>
          <w:rFonts w:ascii="Gill Sans MT" w:hAnsi="Gill Sans MT" w:cs="Arial"/>
          <w:b/>
          <w:color w:val="990033"/>
          <w:sz w:val="32"/>
          <w:szCs w:val="32"/>
          <w:lang w:val="en-US"/>
        </w:rPr>
        <w:t>s Responsibilities</w:t>
      </w:r>
    </w:p>
    <w:p w:rsidR="007A4594" w:rsidRPr="00627D7F" w:rsidRDefault="007A4594" w:rsidP="007A4594">
      <w:pPr>
        <w:rPr>
          <w:rFonts w:ascii="Gill Sans MT" w:hAnsi="Gill Sans MT" w:cs="Arial"/>
          <w:lang w:val="en-US"/>
        </w:rPr>
      </w:pPr>
      <w:r w:rsidRPr="00627D7F">
        <w:rPr>
          <w:rFonts w:ascii="Gill Sans MT" w:hAnsi="Gill Sans MT" w:cs="Arial"/>
          <w:lang w:val="en-US"/>
        </w:rPr>
        <w:t>It is the responsibility of the parents to work together with the school in order to make children aware of appropriate</w:t>
      </w:r>
      <w:r w:rsidRPr="00627D7F">
        <w:rPr>
          <w:rFonts w:ascii="Gill Sans MT" w:hAnsi="Gill Sans MT" w:cs="Arial"/>
        </w:rPr>
        <w:t xml:space="preserve"> behaviour</w:t>
      </w:r>
      <w:r w:rsidRPr="00627D7F">
        <w:rPr>
          <w:rFonts w:ascii="Gill Sans MT" w:hAnsi="Gill Sans MT" w:cs="Arial"/>
          <w:lang w:val="en-US"/>
        </w:rPr>
        <w:t xml:space="preserve"> inside and outside of school at all times.  Parents also have the responsibility to encourage independence and self-discipline and liaise with the school regarding any issues which might affect their child’s</w:t>
      </w:r>
      <w:r w:rsidRPr="00606717">
        <w:rPr>
          <w:rFonts w:ascii="Gill Sans MT" w:hAnsi="Gill Sans MT" w:cs="Arial"/>
        </w:rPr>
        <w:t xml:space="preserve"> behaviour</w:t>
      </w:r>
      <w:r w:rsidRPr="00627D7F">
        <w:rPr>
          <w:rFonts w:ascii="Gill Sans MT" w:hAnsi="Gill Sans MT" w:cs="Arial"/>
          <w:lang w:val="en-US"/>
        </w:rPr>
        <w:t>. For further information, please refer t</w:t>
      </w:r>
      <w:r>
        <w:rPr>
          <w:rFonts w:ascii="Gill Sans MT" w:hAnsi="Gill Sans MT" w:cs="Arial"/>
          <w:lang w:val="en-US"/>
        </w:rPr>
        <w:t xml:space="preserve">o the parent’s code of conduct and the Home School Agreement. These are available on the school website or paper copies can be requested from the office. </w:t>
      </w:r>
    </w:p>
    <w:p w:rsidR="007A4594" w:rsidRPr="00627D7F" w:rsidRDefault="007A4594" w:rsidP="007A4594">
      <w:pPr>
        <w:rPr>
          <w:rFonts w:ascii="Gill Sans MT" w:hAnsi="Gill Sans MT" w:cs="Arial"/>
          <w:b/>
          <w:lang w:val="en-US"/>
        </w:rPr>
      </w:pPr>
    </w:p>
    <w:p w:rsidR="007A4594" w:rsidRPr="00627D7F" w:rsidRDefault="007A4594" w:rsidP="007A4594">
      <w:pPr>
        <w:autoSpaceDE w:val="0"/>
        <w:autoSpaceDN w:val="0"/>
        <w:adjustRightInd w:val="0"/>
        <w:rPr>
          <w:rFonts w:ascii="Gill Sans MT" w:hAnsi="Gill Sans MT" w:cs="Arial"/>
          <w:b/>
          <w:color w:val="990033"/>
          <w:sz w:val="32"/>
          <w:szCs w:val="32"/>
          <w:lang w:val="en-US"/>
        </w:rPr>
      </w:pPr>
      <w:r w:rsidRPr="00627D7F">
        <w:rPr>
          <w:rFonts w:ascii="Gill Sans MT" w:hAnsi="Gill Sans MT" w:cs="Arial"/>
          <w:b/>
          <w:color w:val="990033"/>
          <w:sz w:val="32"/>
          <w:szCs w:val="32"/>
          <w:lang w:val="en-US"/>
        </w:rPr>
        <w:t>Staff</w:t>
      </w:r>
      <w:r>
        <w:rPr>
          <w:rFonts w:ascii="Gill Sans MT" w:hAnsi="Gill Sans MT" w:cs="Arial"/>
          <w:b/>
          <w:color w:val="990033"/>
          <w:sz w:val="32"/>
          <w:szCs w:val="32"/>
          <w:lang w:val="en-US"/>
        </w:rPr>
        <w:t>’s</w:t>
      </w:r>
      <w:r w:rsidRPr="00627D7F">
        <w:rPr>
          <w:rFonts w:ascii="Gill Sans MT" w:hAnsi="Gill Sans MT" w:cs="Arial"/>
          <w:b/>
          <w:color w:val="990033"/>
          <w:sz w:val="32"/>
          <w:szCs w:val="32"/>
          <w:lang w:val="en-US"/>
        </w:rPr>
        <w:t xml:space="preserve"> Responsibilities</w:t>
      </w:r>
    </w:p>
    <w:p w:rsidR="007A4594" w:rsidRDefault="007A4594" w:rsidP="007A4594">
      <w:pPr>
        <w:autoSpaceDE w:val="0"/>
        <w:autoSpaceDN w:val="0"/>
        <w:adjustRightInd w:val="0"/>
        <w:rPr>
          <w:rFonts w:ascii="Gill Sans MT" w:hAnsi="Gill Sans MT" w:cs="Arial"/>
          <w:lang w:val="en-US"/>
        </w:rPr>
      </w:pPr>
      <w:r w:rsidRPr="00627D7F">
        <w:rPr>
          <w:rFonts w:ascii="Gill Sans MT" w:hAnsi="Gill Sans MT" w:cs="Arial"/>
          <w:lang w:val="en-US"/>
        </w:rPr>
        <w:t>It is the responsibility of staff to help our children learn their rights, responsibilities and rules and to ensure fairness and consistency in their application. A</w:t>
      </w:r>
      <w:r>
        <w:rPr>
          <w:rFonts w:ascii="Gill Sans MT" w:hAnsi="Gill Sans MT" w:cs="Arial"/>
          <w:lang w:val="en-US"/>
        </w:rPr>
        <w:t xml:space="preserve">ll staff’s responsibilities are </w:t>
      </w:r>
      <w:r w:rsidRPr="00627D7F">
        <w:rPr>
          <w:rFonts w:ascii="Gill Sans MT" w:hAnsi="Gill Sans MT" w:cs="Arial"/>
          <w:lang w:val="en-US"/>
        </w:rPr>
        <w:t xml:space="preserve">outlined in the Staff code of conduct. </w:t>
      </w:r>
    </w:p>
    <w:p w:rsidR="007A4594" w:rsidRPr="00627D7F" w:rsidRDefault="007A4594" w:rsidP="007A4594">
      <w:pPr>
        <w:autoSpaceDE w:val="0"/>
        <w:autoSpaceDN w:val="0"/>
        <w:adjustRightInd w:val="0"/>
        <w:rPr>
          <w:rFonts w:ascii="Gill Sans MT" w:hAnsi="Gill Sans MT" w:cs="Arial"/>
          <w:lang w:val="en-US"/>
        </w:rPr>
      </w:pPr>
    </w:p>
    <w:p w:rsidR="007A4594" w:rsidRPr="00627D7F" w:rsidRDefault="007A4594" w:rsidP="007A4594">
      <w:pPr>
        <w:autoSpaceDE w:val="0"/>
        <w:autoSpaceDN w:val="0"/>
        <w:adjustRightInd w:val="0"/>
        <w:rPr>
          <w:rFonts w:ascii="Gill Sans MT" w:hAnsi="Gill Sans MT" w:cs="Arial"/>
          <w:b/>
          <w:color w:val="990033"/>
          <w:sz w:val="32"/>
          <w:szCs w:val="32"/>
          <w:lang w:val="en-US"/>
        </w:rPr>
      </w:pPr>
      <w:r w:rsidRPr="00627D7F">
        <w:rPr>
          <w:rFonts w:ascii="Gill Sans MT" w:hAnsi="Gill Sans MT" w:cs="Arial"/>
          <w:b/>
          <w:color w:val="990033"/>
          <w:sz w:val="32"/>
          <w:szCs w:val="32"/>
          <w:lang w:val="en-US"/>
        </w:rPr>
        <w:t>Staff Aims</w:t>
      </w:r>
    </w:p>
    <w:p w:rsidR="007A4594" w:rsidRPr="00627D7F" w:rsidRDefault="007A4594" w:rsidP="007A4594">
      <w:pPr>
        <w:numPr>
          <w:ilvl w:val="0"/>
          <w:numId w:val="2"/>
        </w:numPr>
        <w:spacing w:after="0" w:line="240" w:lineRule="auto"/>
        <w:rPr>
          <w:rFonts w:ascii="Gill Sans MT" w:hAnsi="Gill Sans MT" w:cs="Arial"/>
          <w:b/>
        </w:rPr>
      </w:pPr>
      <w:r w:rsidRPr="00627D7F">
        <w:rPr>
          <w:rFonts w:ascii="Gill Sans MT" w:hAnsi="Gill Sans MT" w:cs="Arial"/>
          <w:b/>
        </w:rPr>
        <w:t>To treat all children, as individuals, fairly and with respect.</w:t>
      </w:r>
    </w:p>
    <w:p w:rsidR="007A4594" w:rsidRPr="00627D7F" w:rsidRDefault="007A4594" w:rsidP="007A4594">
      <w:pPr>
        <w:spacing w:after="0" w:line="240" w:lineRule="auto"/>
        <w:ind w:left="360"/>
        <w:rPr>
          <w:rFonts w:ascii="Gill Sans MT" w:hAnsi="Gill Sans MT" w:cs="Arial"/>
          <w:b/>
        </w:rPr>
      </w:pPr>
    </w:p>
    <w:p w:rsidR="007A4594" w:rsidRPr="00627D7F" w:rsidRDefault="007A4594" w:rsidP="007A4594">
      <w:pPr>
        <w:numPr>
          <w:ilvl w:val="0"/>
          <w:numId w:val="2"/>
        </w:numPr>
        <w:spacing w:after="0" w:line="240" w:lineRule="auto"/>
        <w:rPr>
          <w:rFonts w:ascii="Gill Sans MT" w:hAnsi="Gill Sans MT" w:cs="Arial"/>
          <w:b/>
        </w:rPr>
      </w:pPr>
      <w:r w:rsidRPr="00627D7F">
        <w:rPr>
          <w:rFonts w:ascii="Gill Sans MT" w:hAnsi="Gill Sans MT" w:cs="Arial"/>
          <w:b/>
        </w:rPr>
        <w:t>To raise children’ self-esteem</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2"/>
        </w:numPr>
        <w:spacing w:after="0" w:line="240" w:lineRule="auto"/>
        <w:rPr>
          <w:rFonts w:ascii="Gill Sans MT" w:hAnsi="Gill Sans MT" w:cs="Arial"/>
          <w:b/>
        </w:rPr>
      </w:pPr>
      <w:r w:rsidRPr="00627D7F">
        <w:rPr>
          <w:rFonts w:ascii="Gill Sans MT" w:hAnsi="Gill Sans MT" w:cs="Arial"/>
          <w:b/>
        </w:rPr>
        <w:t>To celebrate successes.</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2"/>
        </w:numPr>
        <w:spacing w:after="0" w:line="240" w:lineRule="auto"/>
        <w:rPr>
          <w:rFonts w:ascii="Gill Sans MT" w:hAnsi="Gill Sans MT" w:cs="Arial"/>
          <w:b/>
        </w:rPr>
      </w:pPr>
      <w:r w:rsidRPr="00627D7F">
        <w:rPr>
          <w:rFonts w:ascii="Gill Sans MT" w:hAnsi="Gill Sans MT" w:cs="Arial"/>
          <w:b/>
        </w:rPr>
        <w:t>To provide a stimulating, challenging and relevant curriculum.</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2"/>
        </w:numPr>
        <w:spacing w:after="0" w:line="240" w:lineRule="auto"/>
        <w:rPr>
          <w:rFonts w:ascii="Gill Sans MT" w:hAnsi="Gill Sans MT" w:cs="Arial"/>
          <w:b/>
        </w:rPr>
      </w:pPr>
      <w:r w:rsidRPr="00627D7F">
        <w:rPr>
          <w:rFonts w:ascii="Gill Sans MT" w:hAnsi="Gill Sans MT" w:cs="Arial"/>
          <w:b/>
        </w:rPr>
        <w:t>To create a safe and stimulating environment.</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2"/>
        </w:numPr>
        <w:spacing w:after="0" w:line="240" w:lineRule="auto"/>
        <w:rPr>
          <w:rFonts w:ascii="Gill Sans MT" w:hAnsi="Gill Sans MT" w:cs="Arial"/>
          <w:b/>
        </w:rPr>
      </w:pPr>
      <w:r w:rsidRPr="00627D7F">
        <w:rPr>
          <w:rFonts w:ascii="Gill Sans MT" w:hAnsi="Gill Sans MT" w:cs="Arial"/>
          <w:b/>
        </w:rPr>
        <w:t>To use rules and sanctions clearly and consistently.</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2"/>
        </w:numPr>
        <w:spacing w:after="0" w:line="240" w:lineRule="auto"/>
        <w:rPr>
          <w:rFonts w:ascii="Gill Sans MT" w:hAnsi="Gill Sans MT" w:cs="Arial"/>
          <w:b/>
        </w:rPr>
      </w:pPr>
      <w:r w:rsidRPr="00627D7F">
        <w:rPr>
          <w:rFonts w:ascii="Gill Sans MT" w:hAnsi="Gill Sans MT" w:cs="Arial"/>
          <w:b/>
        </w:rPr>
        <w:t>To be a good role model.</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2"/>
        </w:numPr>
        <w:spacing w:after="0" w:line="240" w:lineRule="auto"/>
        <w:rPr>
          <w:rFonts w:ascii="Gill Sans MT" w:hAnsi="Gill Sans MT" w:cs="Arial"/>
          <w:b/>
        </w:rPr>
      </w:pPr>
      <w:r w:rsidRPr="00627D7F">
        <w:rPr>
          <w:rFonts w:ascii="Gill Sans MT" w:hAnsi="Gill Sans MT" w:cs="Arial"/>
          <w:b/>
        </w:rPr>
        <w:t>To recognise that each child is an individual.</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2"/>
        </w:numPr>
        <w:spacing w:after="0" w:line="240" w:lineRule="auto"/>
        <w:rPr>
          <w:rFonts w:ascii="Gill Sans MT" w:hAnsi="Gill Sans MT" w:cs="Arial"/>
          <w:b/>
        </w:rPr>
      </w:pPr>
      <w:r w:rsidRPr="00627D7F">
        <w:rPr>
          <w:rFonts w:ascii="Gill Sans MT" w:hAnsi="Gill Sans MT" w:cs="Arial"/>
          <w:b/>
        </w:rPr>
        <w:t>To form good relationships with the children, parents and outside agencies.</w:t>
      </w:r>
    </w:p>
    <w:p w:rsidR="007A4594" w:rsidRPr="00627D7F" w:rsidRDefault="007A4594" w:rsidP="007A4594">
      <w:pPr>
        <w:spacing w:after="0" w:line="240" w:lineRule="auto"/>
        <w:rPr>
          <w:rFonts w:ascii="Gill Sans MT" w:hAnsi="Gill Sans MT" w:cs="Arial"/>
          <w:b/>
        </w:rPr>
      </w:pPr>
    </w:p>
    <w:p w:rsidR="007A4594" w:rsidRPr="00627D7F" w:rsidRDefault="007A4594" w:rsidP="007A4594">
      <w:pPr>
        <w:numPr>
          <w:ilvl w:val="0"/>
          <w:numId w:val="2"/>
        </w:numPr>
        <w:spacing w:after="0" w:line="240" w:lineRule="auto"/>
        <w:rPr>
          <w:rFonts w:ascii="Gill Sans MT" w:hAnsi="Gill Sans MT"/>
          <w:b/>
        </w:rPr>
      </w:pPr>
      <w:r w:rsidRPr="00627D7F">
        <w:rPr>
          <w:rFonts w:ascii="Gill Sans MT" w:hAnsi="Gill Sans MT" w:cs="Arial"/>
          <w:b/>
        </w:rPr>
        <w:t>To encourage each child to achieve their full potential.</w:t>
      </w:r>
    </w:p>
    <w:p w:rsidR="007A4594" w:rsidRPr="00627D7F" w:rsidRDefault="007A4594" w:rsidP="007A4594">
      <w:pPr>
        <w:pStyle w:val="ListParagraph"/>
        <w:spacing w:after="0"/>
        <w:rPr>
          <w:rFonts w:ascii="Gill Sans MT" w:hAnsi="Gill Sans MT"/>
        </w:rPr>
      </w:pPr>
    </w:p>
    <w:p w:rsidR="007A4594" w:rsidRPr="00627D7F" w:rsidRDefault="007A4594" w:rsidP="007A4594">
      <w:pPr>
        <w:numPr>
          <w:ilvl w:val="0"/>
          <w:numId w:val="2"/>
        </w:numPr>
        <w:spacing w:after="0" w:line="240" w:lineRule="auto"/>
        <w:rPr>
          <w:rFonts w:ascii="Gill Sans MT" w:hAnsi="Gill Sans MT"/>
          <w:b/>
        </w:rPr>
      </w:pPr>
      <w:r w:rsidRPr="00627D7F">
        <w:rPr>
          <w:rFonts w:ascii="Gill Sans MT" w:hAnsi="Gill Sans MT"/>
          <w:b/>
        </w:rPr>
        <w:t>Teachers have statutory authority to discipline pupils whose behaviour is unacceptable, who break the school rules or who fail to follow a reasonable instruction (Section 90 and 91 of the Education and Inspections Act 2006).</w:t>
      </w:r>
    </w:p>
    <w:p w:rsidR="007A4594" w:rsidRPr="00627D7F" w:rsidRDefault="007A4594" w:rsidP="007A4594">
      <w:pPr>
        <w:spacing w:after="0" w:line="240" w:lineRule="auto"/>
        <w:rPr>
          <w:rFonts w:ascii="Gill Sans MT" w:hAnsi="Gill Sans MT"/>
        </w:rPr>
      </w:pPr>
    </w:p>
    <w:p w:rsidR="007A4594" w:rsidRPr="00627D7F" w:rsidRDefault="007A4594" w:rsidP="007A4594">
      <w:pPr>
        <w:autoSpaceDE w:val="0"/>
        <w:autoSpaceDN w:val="0"/>
        <w:adjustRightInd w:val="0"/>
        <w:spacing w:after="0"/>
        <w:rPr>
          <w:rFonts w:ascii="Gill Sans MT" w:hAnsi="Gill Sans MT" w:cs="Arial"/>
          <w:b/>
          <w:color w:val="8A0000"/>
          <w:sz w:val="32"/>
          <w:szCs w:val="32"/>
        </w:rPr>
      </w:pPr>
    </w:p>
    <w:p w:rsidR="007A4594" w:rsidRPr="00627D7F" w:rsidRDefault="007A4594" w:rsidP="007A4594">
      <w:pPr>
        <w:rPr>
          <w:rFonts w:ascii="Gill Sans MT" w:hAnsi="Gill Sans MT" w:cs="Arial"/>
          <w:b/>
          <w:color w:val="990033"/>
          <w:sz w:val="32"/>
          <w:szCs w:val="32"/>
          <w:lang w:val="en-US"/>
        </w:rPr>
      </w:pPr>
      <w:r w:rsidRPr="00627D7F">
        <w:rPr>
          <w:rFonts w:ascii="Gill Sans MT" w:hAnsi="Gill Sans MT" w:cs="Arial"/>
          <w:b/>
          <w:color w:val="990033"/>
          <w:sz w:val="32"/>
          <w:szCs w:val="32"/>
          <w:lang w:val="en-US"/>
        </w:rPr>
        <w:t>Pupil</w:t>
      </w:r>
      <w:r>
        <w:rPr>
          <w:rFonts w:ascii="Gill Sans MT" w:hAnsi="Gill Sans MT" w:cs="Arial"/>
          <w:b/>
          <w:color w:val="990033"/>
          <w:sz w:val="32"/>
          <w:szCs w:val="32"/>
          <w:lang w:val="en-US"/>
        </w:rPr>
        <w:t>’</w:t>
      </w:r>
      <w:r w:rsidRPr="00627D7F">
        <w:rPr>
          <w:rFonts w:ascii="Gill Sans MT" w:hAnsi="Gill Sans MT" w:cs="Arial"/>
          <w:b/>
          <w:color w:val="990033"/>
          <w:sz w:val="32"/>
          <w:szCs w:val="32"/>
          <w:lang w:val="en-US"/>
        </w:rPr>
        <w:t>s Responsibilities</w:t>
      </w:r>
    </w:p>
    <w:p w:rsidR="007A4594" w:rsidRPr="00627D7F" w:rsidRDefault="007A4594" w:rsidP="007A4594">
      <w:pPr>
        <w:rPr>
          <w:rFonts w:ascii="Gill Sans MT" w:hAnsi="Gill Sans MT" w:cs="Arial"/>
        </w:rPr>
      </w:pPr>
      <w:r w:rsidRPr="00627D7F">
        <w:rPr>
          <w:rFonts w:ascii="Gill Sans MT" w:hAnsi="Gill Sans MT" w:cs="Arial"/>
        </w:rPr>
        <w:t>Pupils will be responsible for upholding the school</w:t>
      </w:r>
      <w:r>
        <w:rPr>
          <w:rFonts w:ascii="Gill Sans MT" w:hAnsi="Gill Sans MT" w:cs="Arial"/>
        </w:rPr>
        <w:t>’</w:t>
      </w:r>
      <w:r w:rsidRPr="00627D7F">
        <w:rPr>
          <w:rFonts w:ascii="Gill Sans MT" w:hAnsi="Gill Sans MT" w:cs="Arial"/>
        </w:rPr>
        <w:t>s values</w:t>
      </w:r>
      <w:r>
        <w:rPr>
          <w:rFonts w:ascii="Gill Sans MT" w:hAnsi="Gill Sans MT" w:cs="Arial"/>
        </w:rPr>
        <w:t xml:space="preserve"> (as stated on the Home School Agreement)</w:t>
      </w:r>
      <w:r w:rsidRPr="00627D7F">
        <w:rPr>
          <w:rFonts w:ascii="Gill Sans MT" w:hAnsi="Gill Sans MT" w:cs="Arial"/>
        </w:rPr>
        <w:t xml:space="preserve">.  Pupils will report immediately any incidents which counteract the </w:t>
      </w:r>
      <w:proofErr w:type="gramStart"/>
      <w:r w:rsidRPr="00627D7F">
        <w:rPr>
          <w:rFonts w:ascii="Gill Sans MT" w:hAnsi="Gill Sans MT" w:cs="Arial"/>
        </w:rPr>
        <w:t>schools</w:t>
      </w:r>
      <w:proofErr w:type="gramEnd"/>
      <w:r w:rsidRPr="00627D7F">
        <w:rPr>
          <w:rFonts w:ascii="Gill Sans MT" w:hAnsi="Gill Sans MT" w:cs="Arial"/>
        </w:rPr>
        <w:t xml:space="preserve"> policy, procedure and expectations and effect themselves and others.   </w:t>
      </w:r>
    </w:p>
    <w:p w:rsidR="007A4594" w:rsidRPr="00627D7F" w:rsidRDefault="007A4594" w:rsidP="007A4594">
      <w:pPr>
        <w:rPr>
          <w:rFonts w:ascii="Gill Sans MT" w:hAnsi="Gill Sans MT" w:cs="Arial"/>
        </w:rPr>
      </w:pPr>
    </w:p>
    <w:p w:rsidR="007A4594" w:rsidRPr="00627D7F" w:rsidRDefault="007A4594" w:rsidP="007A4594">
      <w:pPr>
        <w:rPr>
          <w:rFonts w:ascii="Gill Sans MT" w:hAnsi="Gill Sans MT" w:cs="Arial"/>
          <w:b/>
          <w:color w:val="990033"/>
          <w:sz w:val="32"/>
          <w:szCs w:val="32"/>
        </w:rPr>
      </w:pPr>
      <w:r>
        <w:rPr>
          <w:rFonts w:ascii="Gill Sans MT" w:hAnsi="Gill Sans MT" w:cs="Arial"/>
          <w:b/>
          <w:color w:val="990033"/>
          <w:sz w:val="32"/>
          <w:szCs w:val="32"/>
        </w:rPr>
        <w:t>School Pledge</w:t>
      </w:r>
    </w:p>
    <w:p w:rsidR="007A4594" w:rsidRPr="00627D7F" w:rsidRDefault="007A4594" w:rsidP="007A4594">
      <w:pPr>
        <w:rPr>
          <w:rFonts w:ascii="Gill Sans MT" w:hAnsi="Gill Sans MT" w:cs="Arial"/>
        </w:rPr>
      </w:pPr>
      <w:r w:rsidRPr="00627D7F">
        <w:rPr>
          <w:rFonts w:ascii="Gill Sans MT" w:hAnsi="Gill Sans MT" w:cs="Arial"/>
        </w:rPr>
        <w:t xml:space="preserve">At the end of each day and at the end of each assembly </w:t>
      </w:r>
      <w:r w:rsidRPr="00627D7F">
        <w:rPr>
          <w:rFonts w:ascii="Gill Sans MT" w:hAnsi="Gill Sans MT" w:cs="Arial"/>
          <w:b/>
          <w:u w:val="single"/>
        </w:rPr>
        <w:t>all children and staff</w:t>
      </w:r>
      <w:r w:rsidRPr="00627D7F">
        <w:rPr>
          <w:rFonts w:ascii="Gill Sans MT" w:hAnsi="Gill Sans MT" w:cs="Arial"/>
        </w:rPr>
        <w:t xml:space="preserve"> will chant the </w:t>
      </w:r>
      <w:r>
        <w:rPr>
          <w:rFonts w:ascii="Gill Sans MT" w:hAnsi="Gill Sans MT" w:cs="Arial"/>
        </w:rPr>
        <w:t>School pledge:</w:t>
      </w:r>
    </w:p>
    <w:p w:rsidR="007A4594" w:rsidRPr="00627D7F" w:rsidRDefault="007A4594" w:rsidP="007A4594">
      <w:pPr>
        <w:rPr>
          <w:rFonts w:ascii="Gill Sans MT" w:hAnsi="Gill Sans MT" w:cs="Arial"/>
          <w:b/>
          <w:color w:val="8A0000"/>
        </w:rPr>
      </w:pPr>
    </w:p>
    <w:p w:rsidR="007A4594" w:rsidRPr="00627D7F" w:rsidRDefault="007A4594" w:rsidP="007A4594">
      <w:pPr>
        <w:jc w:val="center"/>
        <w:rPr>
          <w:rFonts w:ascii="Gill Sans MT" w:hAnsi="Gill Sans MT" w:cs="Arial"/>
          <w:b/>
          <w:i/>
          <w:color w:val="990033"/>
          <w:sz w:val="32"/>
          <w:szCs w:val="32"/>
        </w:rPr>
      </w:pPr>
      <w:r w:rsidRPr="00627D7F">
        <w:rPr>
          <w:rFonts w:ascii="Gill Sans MT" w:hAnsi="Gill Sans MT" w:cs="Arial"/>
          <w:b/>
          <w:i/>
          <w:color w:val="990033"/>
          <w:sz w:val="32"/>
          <w:szCs w:val="32"/>
        </w:rPr>
        <w:t xml:space="preserve">S.K. Academy </w:t>
      </w:r>
    </w:p>
    <w:p w:rsidR="007A4594" w:rsidRPr="00627D7F" w:rsidRDefault="007A4594" w:rsidP="007A4594">
      <w:pPr>
        <w:jc w:val="center"/>
        <w:rPr>
          <w:rFonts w:ascii="Gill Sans MT" w:hAnsi="Gill Sans MT" w:cs="Arial"/>
          <w:b/>
          <w:i/>
          <w:color w:val="990033"/>
          <w:sz w:val="32"/>
          <w:szCs w:val="32"/>
        </w:rPr>
      </w:pPr>
      <w:r w:rsidRPr="00627D7F">
        <w:rPr>
          <w:rFonts w:ascii="Gill Sans MT" w:hAnsi="Gill Sans MT" w:cs="Arial"/>
          <w:b/>
          <w:i/>
          <w:color w:val="990033"/>
          <w:sz w:val="32"/>
          <w:szCs w:val="32"/>
        </w:rPr>
        <w:t>We reach for the stars</w:t>
      </w:r>
    </w:p>
    <w:p w:rsidR="007A4594" w:rsidRPr="00627D7F" w:rsidRDefault="007A4594" w:rsidP="007A4594">
      <w:pPr>
        <w:jc w:val="center"/>
        <w:rPr>
          <w:rFonts w:ascii="Gill Sans MT" w:hAnsi="Gill Sans MT" w:cs="Arial"/>
          <w:b/>
          <w:i/>
          <w:color w:val="990033"/>
          <w:sz w:val="32"/>
          <w:szCs w:val="32"/>
        </w:rPr>
      </w:pPr>
      <w:r w:rsidRPr="00627D7F">
        <w:rPr>
          <w:rFonts w:ascii="Gill Sans MT" w:hAnsi="Gill Sans MT" w:cs="Arial"/>
          <w:b/>
          <w:i/>
          <w:color w:val="990033"/>
          <w:sz w:val="32"/>
          <w:szCs w:val="32"/>
        </w:rPr>
        <w:t>Learning together</w:t>
      </w:r>
    </w:p>
    <w:p w:rsidR="007A4594" w:rsidRPr="00627D7F" w:rsidRDefault="007A4594" w:rsidP="007A4594">
      <w:pPr>
        <w:jc w:val="center"/>
        <w:rPr>
          <w:rFonts w:ascii="Gill Sans MT" w:hAnsi="Gill Sans MT" w:cs="Arial"/>
          <w:b/>
          <w:i/>
          <w:color w:val="990033"/>
          <w:sz w:val="32"/>
          <w:szCs w:val="32"/>
        </w:rPr>
      </w:pPr>
      <w:r w:rsidRPr="00627D7F">
        <w:rPr>
          <w:rFonts w:ascii="Gill Sans MT" w:hAnsi="Gill Sans MT" w:cs="Arial"/>
          <w:b/>
          <w:i/>
          <w:color w:val="990033"/>
          <w:sz w:val="32"/>
          <w:szCs w:val="32"/>
        </w:rPr>
        <w:t>Success for all!</w:t>
      </w:r>
    </w:p>
    <w:p w:rsidR="007A4594" w:rsidRPr="00627D7F" w:rsidRDefault="007A4594" w:rsidP="007A4594">
      <w:pPr>
        <w:jc w:val="center"/>
        <w:rPr>
          <w:rFonts w:ascii="Gill Sans MT" w:hAnsi="Gill Sans MT" w:cs="Arial"/>
          <w:sz w:val="32"/>
          <w:szCs w:val="32"/>
        </w:rPr>
      </w:pPr>
    </w:p>
    <w:p w:rsidR="007A4594" w:rsidRPr="00627D7F" w:rsidRDefault="007A4594" w:rsidP="007A4594">
      <w:pPr>
        <w:rPr>
          <w:rFonts w:ascii="Gill Sans MT" w:hAnsi="Gill Sans MT" w:cs="Arial"/>
        </w:rPr>
      </w:pPr>
      <w:r w:rsidRPr="00627D7F">
        <w:rPr>
          <w:rFonts w:ascii="Gill Sans MT" w:hAnsi="Gill Sans MT" w:cs="Arial"/>
        </w:rPr>
        <w:t xml:space="preserve">The message encompasses the </w:t>
      </w:r>
      <w:proofErr w:type="gramStart"/>
      <w:r w:rsidRPr="00627D7F">
        <w:rPr>
          <w:rFonts w:ascii="Gill Sans MT" w:hAnsi="Gill Sans MT" w:cs="Arial"/>
        </w:rPr>
        <w:t>schools</w:t>
      </w:r>
      <w:proofErr w:type="gramEnd"/>
      <w:r w:rsidRPr="00627D7F">
        <w:rPr>
          <w:rFonts w:ascii="Gill Sans MT" w:hAnsi="Gill Sans MT" w:cs="Arial"/>
        </w:rPr>
        <w:t xml:space="preserve"> vision and values and acts as a reminder</w:t>
      </w:r>
      <w:r>
        <w:rPr>
          <w:rFonts w:ascii="Gill Sans MT" w:hAnsi="Gill Sans MT" w:cs="Arial"/>
        </w:rPr>
        <w:t>,</w:t>
      </w:r>
      <w:r w:rsidRPr="00627D7F">
        <w:rPr>
          <w:rFonts w:ascii="Gill Sans MT" w:hAnsi="Gill Sans MT" w:cs="Arial"/>
        </w:rPr>
        <w:t xml:space="preserve"> prompt and motivational focus for the whole school community.</w:t>
      </w:r>
    </w:p>
    <w:p w:rsidR="007A4594" w:rsidRDefault="007A4594" w:rsidP="007A4594">
      <w:pPr>
        <w:rPr>
          <w:rFonts w:ascii="Gill Sans MT" w:hAnsi="Gill Sans MT" w:cs="Arial"/>
        </w:rPr>
      </w:pPr>
    </w:p>
    <w:p w:rsidR="008845FD" w:rsidRDefault="008845FD" w:rsidP="007A4594">
      <w:pPr>
        <w:rPr>
          <w:rFonts w:ascii="Gill Sans MT" w:hAnsi="Gill Sans MT" w:cs="Arial"/>
        </w:rPr>
      </w:pPr>
    </w:p>
    <w:p w:rsidR="008845FD" w:rsidRPr="00627D7F" w:rsidRDefault="008845FD" w:rsidP="007A4594">
      <w:pPr>
        <w:rPr>
          <w:rFonts w:ascii="Gill Sans MT" w:hAnsi="Gill Sans MT" w:cs="Arial"/>
        </w:rPr>
      </w:pPr>
    </w:p>
    <w:p w:rsidR="007A4594" w:rsidRPr="007A4594" w:rsidRDefault="007A4594" w:rsidP="007A4594">
      <w:pPr>
        <w:rPr>
          <w:rFonts w:ascii="Gill Sans MT" w:hAnsi="Gill Sans MT" w:cs="Arial"/>
          <w:b/>
          <w:color w:val="990033"/>
          <w:sz w:val="32"/>
          <w:szCs w:val="32"/>
          <w:u w:val="single"/>
        </w:rPr>
      </w:pPr>
      <w:r w:rsidRPr="007A4594">
        <w:rPr>
          <w:rFonts w:ascii="Gill Sans MT" w:hAnsi="Gill Sans MT" w:cs="Arial"/>
          <w:b/>
          <w:color w:val="990033"/>
          <w:sz w:val="32"/>
          <w:szCs w:val="32"/>
          <w:u w:val="single"/>
        </w:rPr>
        <w:lastRenderedPageBreak/>
        <w:t>Rewards and Sanctions</w:t>
      </w:r>
    </w:p>
    <w:p w:rsidR="007A4594" w:rsidRPr="00627D7F" w:rsidRDefault="007A4594" w:rsidP="007A4594">
      <w:pPr>
        <w:rPr>
          <w:rFonts w:ascii="Gill Sans MT" w:hAnsi="Gill Sans MT" w:cs="Arial"/>
        </w:rPr>
      </w:pPr>
      <w:r w:rsidRPr="00627D7F">
        <w:rPr>
          <w:rFonts w:ascii="Gill Sans MT" w:hAnsi="Gill Sans MT" w:cs="Arial"/>
        </w:rPr>
        <w:t>We recognise that the most effective way to promote good behaviour is to highlight and reward it. The following describes our whole school approach to rewarding good behaviour and sanctioning unacceptable behaviour.</w:t>
      </w:r>
    </w:p>
    <w:p w:rsidR="0043643F" w:rsidRPr="00627D7F" w:rsidRDefault="0043643F" w:rsidP="007A4594">
      <w:pPr>
        <w:spacing w:line="276" w:lineRule="auto"/>
        <w:rPr>
          <w:rFonts w:ascii="Gill Sans MT" w:hAnsi="Gill Sans MT" w:cs="Arial"/>
        </w:rPr>
      </w:pPr>
    </w:p>
    <w:p w:rsidR="007A4594" w:rsidRPr="00627D7F" w:rsidRDefault="007A4594" w:rsidP="007A4594">
      <w:pPr>
        <w:spacing w:line="276" w:lineRule="auto"/>
        <w:rPr>
          <w:rFonts w:ascii="Gill Sans MT" w:hAnsi="Gill Sans MT" w:cs="Arial"/>
          <w:b/>
          <w:color w:val="990033"/>
          <w:sz w:val="32"/>
          <w:szCs w:val="32"/>
        </w:rPr>
      </w:pPr>
      <w:r w:rsidRPr="00627D7F">
        <w:rPr>
          <w:rFonts w:ascii="Gill Sans MT" w:hAnsi="Gill Sans MT" w:cs="Arial"/>
          <w:b/>
          <w:color w:val="990033"/>
          <w:sz w:val="32"/>
          <w:szCs w:val="32"/>
        </w:rPr>
        <w:t xml:space="preserve">Headteacher Awards &amp; </w:t>
      </w:r>
      <w:r>
        <w:rPr>
          <w:rFonts w:ascii="Gill Sans MT" w:hAnsi="Gill Sans MT" w:cs="Arial"/>
          <w:b/>
          <w:color w:val="990033"/>
          <w:sz w:val="32"/>
          <w:szCs w:val="32"/>
        </w:rPr>
        <w:t xml:space="preserve">Value </w:t>
      </w:r>
      <w:r w:rsidRPr="00627D7F">
        <w:rPr>
          <w:rFonts w:ascii="Gill Sans MT" w:hAnsi="Gill Sans MT" w:cs="Arial"/>
          <w:b/>
          <w:color w:val="990033"/>
          <w:sz w:val="32"/>
          <w:szCs w:val="32"/>
        </w:rPr>
        <w:t>Ambassador</w:t>
      </w:r>
      <w:r>
        <w:rPr>
          <w:rFonts w:ascii="Gill Sans MT" w:hAnsi="Gill Sans MT" w:cs="Arial"/>
          <w:b/>
          <w:color w:val="990033"/>
          <w:sz w:val="32"/>
          <w:szCs w:val="32"/>
        </w:rPr>
        <w:t xml:space="preserve"> of the Week C</w:t>
      </w:r>
      <w:r w:rsidRPr="00627D7F">
        <w:rPr>
          <w:rFonts w:ascii="Gill Sans MT" w:hAnsi="Gill Sans MT" w:cs="Arial"/>
          <w:b/>
          <w:color w:val="990033"/>
          <w:sz w:val="32"/>
          <w:szCs w:val="32"/>
        </w:rPr>
        <w:t>ertificate</w:t>
      </w:r>
    </w:p>
    <w:p w:rsidR="007A4594" w:rsidRPr="00627D7F" w:rsidRDefault="007A4594" w:rsidP="007A4594">
      <w:pPr>
        <w:spacing w:line="276" w:lineRule="auto"/>
        <w:rPr>
          <w:rFonts w:ascii="Gill Sans MT" w:hAnsi="Gill Sans MT" w:cs="Arial"/>
        </w:rPr>
      </w:pPr>
      <w:r w:rsidRPr="00627D7F">
        <w:rPr>
          <w:rFonts w:ascii="Gill Sans MT" w:hAnsi="Gill Sans MT" w:cs="Arial"/>
        </w:rPr>
        <w:t>Children will be nominated for an Ambassador of the week award for an exemplary display of our core values. These awards are made at the weekly Celebration of Achievement assembly.</w:t>
      </w:r>
    </w:p>
    <w:p w:rsidR="007A4594" w:rsidRPr="00003366" w:rsidRDefault="007A4594" w:rsidP="007A4594">
      <w:pPr>
        <w:spacing w:line="276" w:lineRule="auto"/>
        <w:rPr>
          <w:rFonts w:ascii="Gill Sans MT" w:hAnsi="Gill Sans MT" w:cs="Arial"/>
        </w:rPr>
      </w:pPr>
      <w:r w:rsidRPr="00627D7F">
        <w:rPr>
          <w:rFonts w:ascii="Gill Sans MT" w:hAnsi="Gill Sans MT" w:cs="Arial"/>
        </w:rPr>
        <w:t>Special Headteacher certificates will be awarded to children from each class for consistently up holding the schools core values.  These awards will be presented at the final celebration assembly of each term.</w:t>
      </w:r>
      <w:r>
        <w:rPr>
          <w:rFonts w:ascii="Gill Sans MT" w:hAnsi="Gill Sans MT" w:cs="Arial"/>
        </w:rPr>
        <w:t xml:space="preserve">  A weekly ‘Hot Chocolate with the Headteacher’ will be awarded for behaviour that exemplifies any of the </w:t>
      </w:r>
      <w:proofErr w:type="gramStart"/>
      <w:r>
        <w:rPr>
          <w:rFonts w:ascii="Gill Sans MT" w:hAnsi="Gill Sans MT" w:cs="Arial"/>
        </w:rPr>
        <w:t>schools</w:t>
      </w:r>
      <w:proofErr w:type="gramEnd"/>
      <w:r>
        <w:rPr>
          <w:rFonts w:ascii="Gill Sans MT" w:hAnsi="Gill Sans MT" w:cs="Arial"/>
        </w:rPr>
        <w:t xml:space="preserve"> core values.</w:t>
      </w:r>
    </w:p>
    <w:p w:rsidR="007A4594" w:rsidRPr="00627D7F" w:rsidRDefault="007A4594" w:rsidP="007A4594">
      <w:pPr>
        <w:spacing w:line="276" w:lineRule="auto"/>
        <w:rPr>
          <w:rFonts w:ascii="Gill Sans MT" w:hAnsi="Gill Sans MT" w:cs="Arial"/>
          <w:b/>
          <w:color w:val="990033"/>
          <w:sz w:val="32"/>
          <w:szCs w:val="32"/>
        </w:rPr>
      </w:pPr>
    </w:p>
    <w:p w:rsidR="007A4594" w:rsidRPr="00627D7F" w:rsidRDefault="007A4594" w:rsidP="007A4594">
      <w:pPr>
        <w:spacing w:line="276" w:lineRule="auto"/>
        <w:rPr>
          <w:rFonts w:ascii="Gill Sans MT" w:hAnsi="Gill Sans MT" w:cs="Arial"/>
          <w:b/>
          <w:color w:val="990033"/>
          <w:sz w:val="32"/>
          <w:szCs w:val="32"/>
        </w:rPr>
      </w:pPr>
      <w:r>
        <w:rPr>
          <w:rFonts w:ascii="Gill Sans MT" w:hAnsi="Gill Sans MT" w:cs="Arial"/>
          <w:b/>
          <w:color w:val="990033"/>
          <w:sz w:val="32"/>
          <w:szCs w:val="32"/>
        </w:rPr>
        <w:t>Dojo Points</w:t>
      </w:r>
      <w:r w:rsidRPr="00627D7F">
        <w:rPr>
          <w:rFonts w:ascii="Gill Sans MT" w:hAnsi="Gill Sans MT" w:cs="Arial"/>
          <w:b/>
          <w:color w:val="990033"/>
          <w:sz w:val="32"/>
          <w:szCs w:val="32"/>
        </w:rPr>
        <w:t xml:space="preserve"> System</w:t>
      </w:r>
    </w:p>
    <w:p w:rsidR="007A4594" w:rsidRPr="00627D7F" w:rsidRDefault="007A4594" w:rsidP="007A4594">
      <w:pPr>
        <w:spacing w:line="276" w:lineRule="auto"/>
        <w:rPr>
          <w:rFonts w:ascii="Gill Sans MT" w:hAnsi="Gill Sans MT" w:cs="Arial"/>
        </w:rPr>
      </w:pPr>
      <w:r>
        <w:rPr>
          <w:rFonts w:ascii="Gill Sans MT" w:hAnsi="Gill Sans MT" w:cs="Arial"/>
        </w:rPr>
        <w:t>Dojo Points</w:t>
      </w:r>
      <w:r w:rsidRPr="00627D7F">
        <w:rPr>
          <w:rFonts w:ascii="Gill Sans MT" w:hAnsi="Gill Sans MT" w:cs="Arial"/>
        </w:rPr>
        <w:t xml:space="preserve"> are linked directly to the Behaviour Policy.  </w:t>
      </w:r>
    </w:p>
    <w:p w:rsidR="007A4594" w:rsidRPr="00627D7F" w:rsidRDefault="007A4594" w:rsidP="007A4594">
      <w:pPr>
        <w:pStyle w:val="ListParagraph"/>
        <w:numPr>
          <w:ilvl w:val="0"/>
          <w:numId w:val="14"/>
        </w:numPr>
        <w:spacing w:line="276" w:lineRule="auto"/>
        <w:rPr>
          <w:rFonts w:ascii="Gill Sans MT" w:hAnsi="Gill Sans MT" w:cs="Arial"/>
        </w:rPr>
      </w:pPr>
      <w:r>
        <w:rPr>
          <w:rFonts w:ascii="Gill Sans MT" w:hAnsi="Gill Sans MT" w:cs="Arial"/>
        </w:rPr>
        <w:t>Dojo Points</w:t>
      </w:r>
      <w:r w:rsidRPr="00627D7F">
        <w:rPr>
          <w:rFonts w:ascii="Gill Sans MT" w:hAnsi="Gill Sans MT" w:cs="Arial"/>
        </w:rPr>
        <w:t xml:space="preserve"> will </w:t>
      </w:r>
      <w:r w:rsidRPr="00627D7F">
        <w:rPr>
          <w:rFonts w:ascii="Gill Sans MT" w:hAnsi="Gill Sans MT" w:cs="Arial"/>
          <w:b/>
        </w:rPr>
        <w:t>be awarded daily</w:t>
      </w:r>
      <w:r w:rsidRPr="00627D7F">
        <w:rPr>
          <w:rFonts w:ascii="Gill Sans MT" w:hAnsi="Gill Sans MT" w:cs="Arial"/>
        </w:rPr>
        <w:t xml:space="preserve"> when children display positive behaviour in all aspects of school, academic and non-academic.  </w:t>
      </w:r>
    </w:p>
    <w:p w:rsidR="007A4594" w:rsidRPr="00627D7F" w:rsidRDefault="007A4594" w:rsidP="007A4594">
      <w:pPr>
        <w:pStyle w:val="ListParagraph"/>
        <w:numPr>
          <w:ilvl w:val="0"/>
          <w:numId w:val="14"/>
        </w:numPr>
        <w:spacing w:line="276" w:lineRule="auto"/>
        <w:rPr>
          <w:rFonts w:ascii="Gill Sans MT" w:hAnsi="Gill Sans MT" w:cs="Arial"/>
        </w:rPr>
      </w:pPr>
      <w:r>
        <w:rPr>
          <w:rFonts w:ascii="Gill Sans MT" w:hAnsi="Gill Sans MT" w:cs="Arial"/>
        </w:rPr>
        <w:t>Dojo Points</w:t>
      </w:r>
      <w:r w:rsidRPr="00627D7F">
        <w:rPr>
          <w:rFonts w:ascii="Gill Sans MT" w:hAnsi="Gill Sans MT" w:cs="Arial"/>
        </w:rPr>
        <w:t xml:space="preserve"> will be calculated weekly and announced in the Reward Assembly. </w:t>
      </w:r>
    </w:p>
    <w:p w:rsidR="007A4594" w:rsidRPr="00627D7F" w:rsidRDefault="007A4594" w:rsidP="007A4594">
      <w:pPr>
        <w:pStyle w:val="ListParagraph"/>
        <w:numPr>
          <w:ilvl w:val="0"/>
          <w:numId w:val="14"/>
        </w:numPr>
        <w:spacing w:line="276" w:lineRule="auto"/>
        <w:rPr>
          <w:rFonts w:ascii="Gill Sans MT" w:hAnsi="Gill Sans MT" w:cs="Arial"/>
        </w:rPr>
      </w:pPr>
      <w:r w:rsidRPr="00627D7F">
        <w:rPr>
          <w:rFonts w:ascii="Gill Sans MT" w:hAnsi="Gill Sans MT" w:cs="Arial"/>
        </w:rPr>
        <w:t xml:space="preserve">At the end of each half term, the </w:t>
      </w:r>
      <w:r>
        <w:rPr>
          <w:rFonts w:ascii="Gill Sans MT" w:hAnsi="Gill Sans MT" w:cs="Arial"/>
        </w:rPr>
        <w:t xml:space="preserve">number of Dojos in each </w:t>
      </w:r>
      <w:r w:rsidRPr="00627D7F">
        <w:rPr>
          <w:rFonts w:ascii="Gill Sans MT" w:hAnsi="Gill Sans MT" w:cs="Arial"/>
        </w:rPr>
        <w:t xml:space="preserve">house will receive a special prize, alongside the individual pupils who have earned the most </w:t>
      </w:r>
      <w:r>
        <w:rPr>
          <w:rFonts w:ascii="Gill Sans MT" w:hAnsi="Gill Sans MT" w:cs="Arial"/>
        </w:rPr>
        <w:t>Dojo Points</w:t>
      </w:r>
      <w:r w:rsidRPr="00627D7F">
        <w:rPr>
          <w:rFonts w:ascii="Gill Sans MT" w:hAnsi="Gill Sans MT" w:cs="Arial"/>
        </w:rPr>
        <w:t xml:space="preserve"> across the term.</w:t>
      </w:r>
    </w:p>
    <w:p w:rsidR="007A4594" w:rsidRPr="00627D7F" w:rsidRDefault="007A4594" w:rsidP="007A4594">
      <w:pPr>
        <w:spacing w:line="276" w:lineRule="auto"/>
        <w:rPr>
          <w:rFonts w:ascii="Gill Sans MT" w:hAnsi="Gill Sans MT" w:cs="Arial"/>
        </w:rPr>
      </w:pPr>
    </w:p>
    <w:p w:rsidR="007A4594" w:rsidRPr="00627D7F" w:rsidRDefault="007A4594" w:rsidP="007A4594">
      <w:pPr>
        <w:spacing w:line="276" w:lineRule="auto"/>
        <w:jc w:val="center"/>
        <w:rPr>
          <w:rFonts w:ascii="Gill Sans MT" w:hAnsi="Gill Sans MT" w:cs="Arial"/>
          <w:b/>
        </w:rPr>
      </w:pPr>
      <w:r w:rsidRPr="00627D7F">
        <w:rPr>
          <w:rFonts w:ascii="Gill Sans MT" w:hAnsi="Gill Sans MT" w:cs="Arial"/>
          <w:b/>
        </w:rPr>
        <w:t>House teams and colours are as follows:</w:t>
      </w:r>
    </w:p>
    <w:p w:rsidR="007A4594" w:rsidRPr="00627D7F" w:rsidRDefault="007A4594" w:rsidP="007A4594">
      <w:pPr>
        <w:widowControl w:val="0"/>
        <w:spacing w:after="0" w:line="285" w:lineRule="auto"/>
        <w:jc w:val="center"/>
        <w:rPr>
          <w:rFonts w:ascii="Gill Sans MT" w:eastAsia="Times New Roman" w:hAnsi="Gill Sans MT" w:cs="Times New Roman"/>
          <w:b/>
          <w:bCs/>
          <w:color w:val="000000"/>
          <w:kern w:val="28"/>
          <w:lang w:eastAsia="en-GB"/>
          <w14:cntxtAlts/>
        </w:rPr>
      </w:pPr>
      <w:r w:rsidRPr="00627D7F">
        <w:rPr>
          <w:rFonts w:ascii="Gill Sans MT" w:eastAsia="Times New Roman" w:hAnsi="Gill Sans MT" w:cs="Times New Roman"/>
          <w:b/>
          <w:bCs/>
          <w:color w:val="00B050"/>
          <w:kern w:val="28"/>
          <w:lang w:eastAsia="en-GB"/>
          <w14:cntxtAlts/>
        </w:rPr>
        <w:t>GREEN</w:t>
      </w:r>
      <w:r w:rsidRPr="00627D7F">
        <w:rPr>
          <w:rFonts w:ascii="Gill Sans MT" w:eastAsia="Times New Roman" w:hAnsi="Gill Sans MT" w:cs="Times New Roman"/>
          <w:b/>
          <w:bCs/>
          <w:color w:val="000000"/>
          <w:kern w:val="28"/>
          <w:lang w:eastAsia="en-GB"/>
          <w14:cntxtAlts/>
        </w:rPr>
        <w:t xml:space="preserve"> </w:t>
      </w:r>
      <w:r w:rsidRPr="00627D7F">
        <w:rPr>
          <w:rFonts w:ascii="Gill Sans MT" w:eastAsia="Times New Roman" w:hAnsi="Gill Sans MT" w:cs="Times New Roman"/>
          <w:color w:val="000000"/>
          <w:kern w:val="28"/>
          <w:lang w:eastAsia="en-GB"/>
          <w14:cntxtAlts/>
        </w:rPr>
        <w:t xml:space="preserve">House will be called </w:t>
      </w:r>
      <w:r w:rsidRPr="00627D7F">
        <w:rPr>
          <w:rFonts w:ascii="Gill Sans MT" w:eastAsia="Times New Roman" w:hAnsi="Gill Sans MT" w:cs="Times New Roman"/>
          <w:b/>
          <w:bCs/>
          <w:color w:val="00B050"/>
          <w:kern w:val="28"/>
          <w:lang w:eastAsia="en-GB"/>
          <w14:cntxtAlts/>
        </w:rPr>
        <w:t>DEDICATION</w:t>
      </w:r>
    </w:p>
    <w:p w:rsidR="007A4594" w:rsidRPr="00627D7F" w:rsidRDefault="007A4594" w:rsidP="007A4594">
      <w:pPr>
        <w:widowControl w:val="0"/>
        <w:spacing w:after="0" w:line="285" w:lineRule="auto"/>
        <w:jc w:val="center"/>
        <w:rPr>
          <w:rFonts w:ascii="Gill Sans MT" w:eastAsia="Times New Roman" w:hAnsi="Gill Sans MT" w:cs="Times New Roman"/>
          <w:color w:val="000000"/>
          <w:kern w:val="28"/>
          <w:lang w:eastAsia="en-GB"/>
          <w14:cntxtAlts/>
        </w:rPr>
      </w:pPr>
      <w:r w:rsidRPr="00627D7F">
        <w:rPr>
          <w:rFonts w:ascii="Gill Sans MT" w:eastAsia="Times New Roman" w:hAnsi="Gill Sans MT" w:cs="Times New Roman"/>
          <w:b/>
          <w:bCs/>
          <w:color w:val="FF0000"/>
          <w:kern w:val="28"/>
          <w:lang w:eastAsia="en-GB"/>
          <w14:cntxtAlts/>
        </w:rPr>
        <w:t>RED</w:t>
      </w:r>
      <w:r w:rsidRPr="00627D7F">
        <w:rPr>
          <w:rFonts w:ascii="Gill Sans MT" w:eastAsia="Times New Roman" w:hAnsi="Gill Sans MT" w:cs="Times New Roman"/>
          <w:color w:val="FF0000"/>
          <w:kern w:val="28"/>
          <w:lang w:eastAsia="en-GB"/>
          <w14:cntxtAlts/>
        </w:rPr>
        <w:t xml:space="preserve"> </w:t>
      </w:r>
      <w:r w:rsidRPr="00627D7F">
        <w:rPr>
          <w:rFonts w:ascii="Gill Sans MT" w:eastAsia="Times New Roman" w:hAnsi="Gill Sans MT" w:cs="Times New Roman"/>
          <w:color w:val="000000"/>
          <w:kern w:val="28"/>
          <w:lang w:eastAsia="en-GB"/>
          <w14:cntxtAlts/>
        </w:rPr>
        <w:t>House will be called ASPIRATION</w:t>
      </w:r>
    </w:p>
    <w:p w:rsidR="007A4594" w:rsidRPr="00627D7F" w:rsidRDefault="007A4594" w:rsidP="007A4594">
      <w:pPr>
        <w:widowControl w:val="0"/>
        <w:spacing w:after="0" w:line="285" w:lineRule="auto"/>
        <w:jc w:val="center"/>
        <w:rPr>
          <w:rFonts w:ascii="Gill Sans MT" w:eastAsia="Times New Roman" w:hAnsi="Gill Sans MT" w:cs="Times New Roman"/>
          <w:b/>
          <w:bCs/>
          <w:color w:val="000000"/>
          <w:kern w:val="28"/>
          <w:lang w:eastAsia="en-GB"/>
          <w14:cntxtAlts/>
        </w:rPr>
      </w:pPr>
      <w:r w:rsidRPr="00627D7F">
        <w:rPr>
          <w:rFonts w:ascii="Gill Sans MT" w:eastAsia="Times New Roman" w:hAnsi="Gill Sans MT" w:cs="Times New Roman"/>
          <w:b/>
          <w:bCs/>
          <w:color w:val="0070C0"/>
          <w:kern w:val="28"/>
          <w:lang w:eastAsia="en-GB"/>
          <w14:cntxtAlts/>
        </w:rPr>
        <w:t>BLUE</w:t>
      </w:r>
      <w:r w:rsidRPr="00627D7F">
        <w:rPr>
          <w:rFonts w:ascii="Gill Sans MT" w:eastAsia="Times New Roman" w:hAnsi="Gill Sans MT" w:cs="Times New Roman"/>
          <w:color w:val="000000"/>
          <w:kern w:val="28"/>
          <w:lang w:eastAsia="en-GB"/>
          <w14:cntxtAlts/>
        </w:rPr>
        <w:t xml:space="preserve"> House will be called </w:t>
      </w:r>
      <w:r w:rsidRPr="00627D7F">
        <w:rPr>
          <w:rFonts w:ascii="Gill Sans MT" w:eastAsia="Times New Roman" w:hAnsi="Gill Sans MT" w:cs="Times New Roman"/>
          <w:b/>
          <w:bCs/>
          <w:color w:val="0070C0"/>
          <w:kern w:val="28"/>
          <w:lang w:eastAsia="en-GB"/>
          <w14:cntxtAlts/>
        </w:rPr>
        <w:t>CO-OPERATION</w:t>
      </w:r>
    </w:p>
    <w:p w:rsidR="007A4594" w:rsidRPr="00627D7F" w:rsidRDefault="007A4594" w:rsidP="007A4594">
      <w:pPr>
        <w:widowControl w:val="0"/>
        <w:spacing w:after="0" w:line="285" w:lineRule="auto"/>
        <w:jc w:val="center"/>
        <w:rPr>
          <w:rFonts w:ascii="Gill Sans MT" w:eastAsia="Times New Roman" w:hAnsi="Gill Sans MT" w:cs="Times New Roman"/>
          <w:color w:val="000000"/>
          <w:kern w:val="28"/>
          <w:lang w:eastAsia="en-GB"/>
          <w14:cntxtAlts/>
        </w:rPr>
      </w:pPr>
      <w:r w:rsidRPr="00627D7F">
        <w:rPr>
          <w:rFonts w:ascii="Gill Sans MT" w:eastAsia="Times New Roman" w:hAnsi="Gill Sans MT" w:cs="Times New Roman"/>
          <w:b/>
          <w:bCs/>
          <w:color w:val="FFC000"/>
          <w:kern w:val="28"/>
          <w:lang w:eastAsia="en-GB"/>
          <w14:cntxtAlts/>
        </w:rPr>
        <w:t>YELLOW</w:t>
      </w:r>
      <w:r w:rsidRPr="00627D7F">
        <w:rPr>
          <w:rFonts w:ascii="Gill Sans MT" w:eastAsia="Times New Roman" w:hAnsi="Gill Sans MT" w:cs="Times New Roman"/>
          <w:color w:val="000000"/>
          <w:kern w:val="28"/>
          <w:lang w:eastAsia="en-GB"/>
          <w14:cntxtAlts/>
        </w:rPr>
        <w:t xml:space="preserve"> House will be called INSPIRATION</w:t>
      </w:r>
    </w:p>
    <w:p w:rsidR="007A4594" w:rsidRPr="00627D7F" w:rsidRDefault="007A4594" w:rsidP="007A4594">
      <w:pPr>
        <w:widowControl w:val="0"/>
        <w:spacing w:after="120" w:line="285" w:lineRule="auto"/>
        <w:rPr>
          <w:rFonts w:ascii="Gill Sans MT" w:eastAsia="Times New Roman" w:hAnsi="Gill Sans MT" w:cs="Times New Roman"/>
          <w:color w:val="000000"/>
          <w:kern w:val="28"/>
          <w:sz w:val="20"/>
          <w:szCs w:val="20"/>
          <w:lang w:eastAsia="en-GB"/>
          <w14:cntxtAlts/>
        </w:rPr>
      </w:pPr>
      <w:r w:rsidRPr="00627D7F">
        <w:rPr>
          <w:rFonts w:ascii="Gill Sans MT" w:eastAsia="Times New Roman" w:hAnsi="Gill Sans MT" w:cs="Times New Roman"/>
          <w:color w:val="000000"/>
          <w:kern w:val="28"/>
          <w:sz w:val="20"/>
          <w:szCs w:val="20"/>
          <w:lang w:eastAsia="en-GB"/>
          <w14:cntxtAlts/>
        </w:rPr>
        <w:t> </w:t>
      </w:r>
    </w:p>
    <w:p w:rsidR="007A4594" w:rsidRDefault="007A4594" w:rsidP="007A4594">
      <w:pPr>
        <w:spacing w:line="276" w:lineRule="auto"/>
        <w:rPr>
          <w:rFonts w:ascii="Gill Sans MT" w:hAnsi="Gill Sans MT" w:cs="Arial"/>
          <w:b/>
        </w:rPr>
      </w:pPr>
    </w:p>
    <w:p w:rsidR="008845FD" w:rsidRDefault="008845FD" w:rsidP="007A4594">
      <w:pPr>
        <w:spacing w:line="276" w:lineRule="auto"/>
        <w:rPr>
          <w:rFonts w:ascii="Gill Sans MT" w:hAnsi="Gill Sans MT" w:cs="Arial"/>
          <w:b/>
        </w:rPr>
      </w:pPr>
    </w:p>
    <w:p w:rsidR="008845FD" w:rsidRPr="00627D7F" w:rsidRDefault="008845FD" w:rsidP="007A4594">
      <w:pPr>
        <w:spacing w:line="276" w:lineRule="auto"/>
        <w:rPr>
          <w:rFonts w:ascii="Gill Sans MT" w:hAnsi="Gill Sans MT" w:cs="Arial"/>
          <w:b/>
        </w:rPr>
      </w:pPr>
    </w:p>
    <w:p w:rsidR="007A4594" w:rsidRPr="00627D7F" w:rsidRDefault="007A4594" w:rsidP="007A4594">
      <w:pPr>
        <w:spacing w:line="276" w:lineRule="auto"/>
        <w:rPr>
          <w:rFonts w:ascii="Gill Sans MT" w:hAnsi="Gill Sans MT" w:cs="Arial"/>
          <w:b/>
          <w:color w:val="990033"/>
          <w:sz w:val="32"/>
          <w:szCs w:val="32"/>
        </w:rPr>
      </w:pPr>
      <w:r w:rsidRPr="00627D7F">
        <w:rPr>
          <w:rFonts w:ascii="Gill Sans MT" w:hAnsi="Gill Sans MT" w:cs="Arial"/>
          <w:b/>
          <w:color w:val="990033"/>
          <w:sz w:val="32"/>
          <w:szCs w:val="32"/>
        </w:rPr>
        <w:lastRenderedPageBreak/>
        <w:t>Attendance &amp; Punctuality Awards</w:t>
      </w:r>
    </w:p>
    <w:p w:rsidR="0043643F" w:rsidRDefault="007A4594" w:rsidP="007A4594">
      <w:pPr>
        <w:spacing w:line="276" w:lineRule="auto"/>
        <w:rPr>
          <w:rFonts w:ascii="Gill Sans MT" w:hAnsi="Gill Sans MT" w:cs="Arial"/>
        </w:rPr>
      </w:pPr>
      <w:r w:rsidRPr="00627D7F">
        <w:rPr>
          <w:rFonts w:ascii="Gill Sans MT" w:hAnsi="Gill Sans MT" w:cs="Arial"/>
        </w:rPr>
        <w:t>Good attendance and punctuality are celebrated verbally and through rewards and incentives. The class with the best weekly attendance is given an attendance trophy at the Celebration of Achievement Assembly. Individual pupil names are entered into a random selector to be drawn weekly and receive prizes.  Pupils with 100% termly and annual attendance will be awarded special certificates and prizes.  Parents who support the attendance of their children will also be rewarded.</w:t>
      </w:r>
      <w:r w:rsidR="00A53F13">
        <w:rPr>
          <w:rFonts w:ascii="Gill Sans MT" w:hAnsi="Gill Sans MT" w:cs="Arial"/>
        </w:rPr>
        <w:t xml:space="preserve"> Further to </w:t>
      </w:r>
      <w:proofErr w:type="gramStart"/>
      <w:r w:rsidR="00A53F13">
        <w:rPr>
          <w:rFonts w:ascii="Gill Sans MT" w:hAnsi="Gill Sans MT" w:cs="Arial"/>
        </w:rPr>
        <w:t>this pupils</w:t>
      </w:r>
      <w:proofErr w:type="gramEnd"/>
      <w:r w:rsidR="00A53F13">
        <w:rPr>
          <w:rFonts w:ascii="Gill Sans MT" w:hAnsi="Gill Sans MT" w:cs="Arial"/>
        </w:rPr>
        <w:t xml:space="preserve"> who improve their attendance, will be invited alongside their parents to an attendance tea party, these are held half termly. These will be chosen by our Attendance Officer and our Education Welfare Officer. </w:t>
      </w:r>
    </w:p>
    <w:p w:rsidR="008845FD" w:rsidRPr="00627D7F" w:rsidRDefault="008845FD" w:rsidP="007A4594">
      <w:pPr>
        <w:spacing w:line="276" w:lineRule="auto"/>
        <w:rPr>
          <w:rFonts w:ascii="Gill Sans MT" w:hAnsi="Gill Sans MT" w:cs="Arial"/>
        </w:rPr>
      </w:pPr>
    </w:p>
    <w:p w:rsidR="007A4594" w:rsidRPr="00627D7F" w:rsidRDefault="007A4594" w:rsidP="007A4594">
      <w:pPr>
        <w:spacing w:line="276" w:lineRule="auto"/>
        <w:rPr>
          <w:rFonts w:ascii="Gill Sans MT" w:hAnsi="Gill Sans MT" w:cs="Arial"/>
          <w:b/>
          <w:color w:val="990033"/>
          <w:sz w:val="32"/>
          <w:szCs w:val="32"/>
        </w:rPr>
      </w:pPr>
      <w:r w:rsidRPr="00627D7F">
        <w:rPr>
          <w:rFonts w:ascii="Gill Sans MT" w:hAnsi="Gill Sans MT" w:cs="Arial"/>
          <w:b/>
          <w:color w:val="990033"/>
          <w:sz w:val="32"/>
          <w:szCs w:val="32"/>
        </w:rPr>
        <w:t>Displaying Achievement</w:t>
      </w:r>
    </w:p>
    <w:p w:rsidR="007A4594" w:rsidRDefault="007A4594" w:rsidP="007A4594">
      <w:pPr>
        <w:spacing w:line="276" w:lineRule="auto"/>
        <w:rPr>
          <w:rFonts w:ascii="Gill Sans MT" w:hAnsi="Gill Sans MT" w:cs="Arial"/>
        </w:rPr>
      </w:pPr>
      <w:r>
        <w:rPr>
          <w:rFonts w:ascii="Gill Sans MT" w:hAnsi="Gill Sans MT" w:cs="Arial"/>
        </w:rPr>
        <w:t>The overall weekly attendance is put on the weekly newsletter and scrolling banner on the school website.</w:t>
      </w:r>
      <w:r w:rsidRPr="00627D7F">
        <w:rPr>
          <w:rFonts w:ascii="Gill Sans MT" w:hAnsi="Gill Sans MT" w:cs="Arial"/>
        </w:rPr>
        <w:t xml:space="preserve"> </w:t>
      </w:r>
      <w:r>
        <w:rPr>
          <w:rFonts w:ascii="Gill Sans MT" w:hAnsi="Gill Sans MT" w:cs="Arial"/>
        </w:rPr>
        <w:t>Every class displays</w:t>
      </w:r>
      <w:r w:rsidRPr="00627D7F">
        <w:rPr>
          <w:rFonts w:ascii="Gill Sans MT" w:hAnsi="Gill Sans MT" w:cs="Arial"/>
        </w:rPr>
        <w:t xml:space="preserve"> their attendance </w:t>
      </w:r>
      <w:r>
        <w:rPr>
          <w:rFonts w:ascii="Gill Sans MT" w:hAnsi="Gill Sans MT" w:cs="Arial"/>
        </w:rPr>
        <w:t>on their door with a golden rosette</w:t>
      </w:r>
      <w:r w:rsidRPr="00627D7F">
        <w:rPr>
          <w:rFonts w:ascii="Gill Sans MT" w:hAnsi="Gill Sans MT" w:cs="Arial"/>
        </w:rPr>
        <w:t xml:space="preserve"> to indicate 100%.  Each classroom has a dedicated achievement display with framed photographs of weekly children who have received rewards.</w:t>
      </w:r>
      <w:r>
        <w:rPr>
          <w:rFonts w:ascii="Gill Sans MT" w:hAnsi="Gill Sans MT" w:cs="Arial"/>
        </w:rPr>
        <w:t xml:space="preserve"> Alongside this also on the </w:t>
      </w:r>
      <w:proofErr w:type="gramStart"/>
      <w:r>
        <w:rPr>
          <w:rFonts w:ascii="Gill Sans MT" w:hAnsi="Gill Sans MT" w:cs="Arial"/>
        </w:rPr>
        <w:t>schools</w:t>
      </w:r>
      <w:proofErr w:type="gramEnd"/>
      <w:r>
        <w:rPr>
          <w:rFonts w:ascii="Gill Sans MT" w:hAnsi="Gill Sans MT" w:cs="Arial"/>
        </w:rPr>
        <w:t xml:space="preserve"> website is the school learning journey for that week, showcasing the activities and achievements across school. </w:t>
      </w:r>
    </w:p>
    <w:p w:rsidR="007A4594" w:rsidRDefault="007A4594" w:rsidP="007A4594">
      <w:pPr>
        <w:spacing w:line="276" w:lineRule="auto"/>
        <w:rPr>
          <w:rFonts w:ascii="Gill Sans MT" w:hAnsi="Gill Sans MT" w:cs="Arial"/>
        </w:rPr>
      </w:pPr>
    </w:p>
    <w:p w:rsidR="007A4594" w:rsidRDefault="007A4594" w:rsidP="007A4594">
      <w:pPr>
        <w:spacing w:line="276" w:lineRule="auto"/>
        <w:rPr>
          <w:rFonts w:ascii="Gill Sans MT" w:hAnsi="Gill Sans MT" w:cs="Arial"/>
          <w:b/>
          <w:color w:val="990033"/>
          <w:sz w:val="32"/>
          <w:szCs w:val="32"/>
        </w:rPr>
      </w:pPr>
      <w:r>
        <w:rPr>
          <w:rFonts w:ascii="Gill Sans MT" w:hAnsi="Gill Sans MT" w:cs="Arial"/>
          <w:b/>
          <w:color w:val="990033"/>
          <w:sz w:val="32"/>
          <w:szCs w:val="32"/>
        </w:rPr>
        <w:t>Twitter</w:t>
      </w:r>
    </w:p>
    <w:p w:rsidR="007A4594" w:rsidRPr="00051F84" w:rsidRDefault="007A4594" w:rsidP="007A4594">
      <w:pPr>
        <w:spacing w:line="276" w:lineRule="auto"/>
        <w:rPr>
          <w:rFonts w:ascii="Gill Sans MT" w:hAnsi="Gill Sans MT" w:cs="Arial"/>
        </w:rPr>
      </w:pPr>
      <w:r>
        <w:rPr>
          <w:rFonts w:ascii="Gill Sans MT" w:hAnsi="Gill Sans MT" w:cs="Arial"/>
        </w:rPr>
        <w:t xml:space="preserve">School uses twitter to again showcase what is happening in school in individual classes. This is updated regularly throughout the day and week so that parents can see what they children are learning and staff can praise the children’s efforts and behaviour. </w:t>
      </w:r>
    </w:p>
    <w:p w:rsidR="008845FD" w:rsidRDefault="008845FD" w:rsidP="007A4594">
      <w:pPr>
        <w:spacing w:line="276" w:lineRule="auto"/>
        <w:rPr>
          <w:rFonts w:ascii="Gill Sans MT" w:hAnsi="Gill Sans MT" w:cs="Arial"/>
          <w:b/>
          <w:color w:val="990033"/>
          <w:sz w:val="32"/>
          <w:szCs w:val="32"/>
        </w:rPr>
      </w:pPr>
    </w:p>
    <w:p w:rsidR="008845FD" w:rsidRDefault="008845FD" w:rsidP="007A4594">
      <w:pPr>
        <w:spacing w:line="276" w:lineRule="auto"/>
        <w:rPr>
          <w:rFonts w:ascii="Gill Sans MT" w:hAnsi="Gill Sans MT" w:cs="Arial"/>
          <w:b/>
          <w:color w:val="990033"/>
          <w:sz w:val="32"/>
          <w:szCs w:val="32"/>
        </w:rPr>
      </w:pPr>
    </w:p>
    <w:p w:rsidR="008845FD" w:rsidRDefault="008845FD" w:rsidP="007A4594">
      <w:pPr>
        <w:spacing w:line="276" w:lineRule="auto"/>
        <w:rPr>
          <w:rFonts w:ascii="Gill Sans MT" w:hAnsi="Gill Sans MT" w:cs="Arial"/>
          <w:b/>
          <w:color w:val="990033"/>
          <w:sz w:val="32"/>
          <w:szCs w:val="32"/>
        </w:rPr>
      </w:pPr>
    </w:p>
    <w:p w:rsidR="008845FD" w:rsidRDefault="008845FD" w:rsidP="007A4594">
      <w:pPr>
        <w:spacing w:line="276" w:lineRule="auto"/>
        <w:rPr>
          <w:rFonts w:ascii="Gill Sans MT" w:hAnsi="Gill Sans MT" w:cs="Arial"/>
          <w:b/>
          <w:color w:val="990033"/>
          <w:sz w:val="32"/>
          <w:szCs w:val="32"/>
        </w:rPr>
      </w:pPr>
    </w:p>
    <w:p w:rsidR="008845FD" w:rsidRDefault="008845FD" w:rsidP="007A4594">
      <w:pPr>
        <w:spacing w:line="276" w:lineRule="auto"/>
        <w:rPr>
          <w:rFonts w:ascii="Gill Sans MT" w:hAnsi="Gill Sans MT" w:cs="Arial"/>
          <w:b/>
          <w:color w:val="990033"/>
          <w:sz w:val="32"/>
          <w:szCs w:val="32"/>
        </w:rPr>
      </w:pPr>
    </w:p>
    <w:p w:rsidR="008845FD" w:rsidRDefault="008845FD" w:rsidP="007A4594">
      <w:pPr>
        <w:spacing w:line="276" w:lineRule="auto"/>
        <w:rPr>
          <w:rFonts w:ascii="Gill Sans MT" w:hAnsi="Gill Sans MT" w:cs="Arial"/>
          <w:b/>
          <w:color w:val="990033"/>
          <w:sz w:val="32"/>
          <w:szCs w:val="32"/>
        </w:rPr>
      </w:pPr>
    </w:p>
    <w:p w:rsidR="008845FD" w:rsidRDefault="008845FD" w:rsidP="007A4594">
      <w:pPr>
        <w:spacing w:line="276" w:lineRule="auto"/>
        <w:rPr>
          <w:rFonts w:ascii="Gill Sans MT" w:hAnsi="Gill Sans MT" w:cs="Arial"/>
          <w:b/>
          <w:color w:val="990033"/>
          <w:sz w:val="32"/>
          <w:szCs w:val="32"/>
        </w:rPr>
      </w:pPr>
    </w:p>
    <w:p w:rsidR="007A4594" w:rsidRPr="00627D7F" w:rsidRDefault="007A4594" w:rsidP="007A4594">
      <w:pPr>
        <w:spacing w:line="276" w:lineRule="auto"/>
        <w:rPr>
          <w:rFonts w:ascii="Gill Sans MT" w:hAnsi="Gill Sans MT" w:cs="Arial"/>
          <w:b/>
          <w:color w:val="990033"/>
          <w:sz w:val="32"/>
          <w:szCs w:val="32"/>
        </w:rPr>
      </w:pPr>
      <w:r w:rsidRPr="00627D7F">
        <w:rPr>
          <w:rFonts w:ascii="Gill Sans MT" w:hAnsi="Gill Sans MT" w:cs="Arial"/>
          <w:b/>
          <w:color w:val="990033"/>
          <w:sz w:val="32"/>
          <w:szCs w:val="32"/>
        </w:rPr>
        <w:lastRenderedPageBreak/>
        <w:t>Rewards Summary</w:t>
      </w:r>
    </w:p>
    <w:p w:rsidR="007A4594" w:rsidRPr="00627D7F" w:rsidRDefault="007A4594" w:rsidP="007A4594">
      <w:pPr>
        <w:spacing w:line="276" w:lineRule="auto"/>
        <w:rPr>
          <w:rFonts w:ascii="Gill Sans MT" w:hAnsi="Gill Sans MT"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3339"/>
        <w:gridCol w:w="4806"/>
      </w:tblGrid>
      <w:tr w:rsidR="007A4594" w:rsidRPr="00627D7F" w:rsidTr="007A4594">
        <w:tc>
          <w:tcPr>
            <w:tcW w:w="1297" w:type="dxa"/>
            <w:shd w:val="clear" w:color="auto" w:fill="990033"/>
          </w:tcPr>
          <w:p w:rsidR="007A4594" w:rsidRPr="00627D7F" w:rsidRDefault="007A4594" w:rsidP="007A4594">
            <w:pPr>
              <w:rPr>
                <w:rFonts w:ascii="Gill Sans MT" w:hAnsi="Gill Sans MT" w:cs="Arial"/>
                <w:sz w:val="32"/>
                <w:szCs w:val="32"/>
              </w:rPr>
            </w:pPr>
          </w:p>
        </w:tc>
        <w:tc>
          <w:tcPr>
            <w:tcW w:w="3347" w:type="dxa"/>
            <w:shd w:val="clear" w:color="auto" w:fill="990033"/>
          </w:tcPr>
          <w:p w:rsidR="007A4594" w:rsidRPr="00627D7F" w:rsidRDefault="007A4594" w:rsidP="007A4594">
            <w:pPr>
              <w:rPr>
                <w:rFonts w:ascii="Gill Sans MT" w:hAnsi="Gill Sans MT" w:cs="Arial"/>
                <w:b/>
                <w:sz w:val="32"/>
                <w:szCs w:val="32"/>
              </w:rPr>
            </w:pPr>
            <w:r w:rsidRPr="00627D7F">
              <w:rPr>
                <w:rFonts w:ascii="Gill Sans MT" w:hAnsi="Gill Sans MT" w:cs="Arial"/>
                <w:b/>
                <w:sz w:val="32"/>
                <w:szCs w:val="32"/>
              </w:rPr>
              <w:t>Attendance</w:t>
            </w:r>
          </w:p>
        </w:tc>
        <w:tc>
          <w:tcPr>
            <w:tcW w:w="4824" w:type="dxa"/>
            <w:shd w:val="clear" w:color="auto" w:fill="990033"/>
          </w:tcPr>
          <w:p w:rsidR="007A4594" w:rsidRPr="00627D7F" w:rsidRDefault="007A4594" w:rsidP="007A4594">
            <w:pPr>
              <w:rPr>
                <w:rFonts w:ascii="Gill Sans MT" w:hAnsi="Gill Sans MT" w:cs="Arial"/>
                <w:b/>
                <w:sz w:val="32"/>
                <w:szCs w:val="32"/>
              </w:rPr>
            </w:pPr>
            <w:r w:rsidRPr="00627D7F">
              <w:rPr>
                <w:rFonts w:ascii="Gill Sans MT" w:hAnsi="Gill Sans MT" w:cs="Arial"/>
                <w:b/>
                <w:sz w:val="32"/>
                <w:szCs w:val="32"/>
              </w:rPr>
              <w:t>Behaviour</w:t>
            </w:r>
          </w:p>
        </w:tc>
      </w:tr>
      <w:tr w:rsidR="007A4594" w:rsidRPr="00627D7F" w:rsidTr="007A4594">
        <w:tc>
          <w:tcPr>
            <w:tcW w:w="1297" w:type="dxa"/>
            <w:shd w:val="clear" w:color="auto" w:fill="990033"/>
          </w:tcPr>
          <w:p w:rsidR="007A4594" w:rsidRPr="00627D7F" w:rsidRDefault="007A4594" w:rsidP="007A4594">
            <w:pPr>
              <w:rPr>
                <w:rFonts w:ascii="Gill Sans MT" w:hAnsi="Gill Sans MT" w:cs="Arial"/>
                <w:b/>
                <w:sz w:val="30"/>
                <w:szCs w:val="32"/>
              </w:rPr>
            </w:pPr>
            <w:r w:rsidRPr="00627D7F">
              <w:rPr>
                <w:rFonts w:ascii="Gill Sans MT" w:hAnsi="Gill Sans MT" w:cs="Arial"/>
                <w:b/>
                <w:sz w:val="30"/>
                <w:szCs w:val="32"/>
              </w:rPr>
              <w:t>Daily</w:t>
            </w:r>
          </w:p>
        </w:tc>
        <w:tc>
          <w:tcPr>
            <w:tcW w:w="3347" w:type="dxa"/>
            <w:shd w:val="clear" w:color="auto" w:fill="auto"/>
          </w:tcPr>
          <w:p w:rsidR="007A4594" w:rsidRPr="00627D7F" w:rsidRDefault="007A4594" w:rsidP="007A4594">
            <w:pPr>
              <w:pStyle w:val="ListParagraph"/>
              <w:numPr>
                <w:ilvl w:val="0"/>
                <w:numId w:val="13"/>
              </w:numPr>
              <w:rPr>
                <w:rFonts w:ascii="Gill Sans MT" w:hAnsi="Gill Sans MT" w:cs="Arial"/>
              </w:rPr>
            </w:pPr>
            <w:r w:rsidRPr="00627D7F">
              <w:rPr>
                <w:rFonts w:ascii="Gill Sans MT" w:hAnsi="Gill Sans MT" w:cs="Arial"/>
              </w:rPr>
              <w:t xml:space="preserve">Each class will display their attendance immediately after registration on their classroom door attendance poster.  Senior Leaders </w:t>
            </w:r>
            <w:r>
              <w:rPr>
                <w:rFonts w:ascii="Gill Sans MT" w:hAnsi="Gill Sans MT" w:cs="Arial"/>
              </w:rPr>
              <w:t xml:space="preserve">and the Attendance Officer </w:t>
            </w:r>
            <w:r w:rsidRPr="00627D7F">
              <w:rPr>
                <w:rFonts w:ascii="Gill Sans MT" w:hAnsi="Gill Sans MT" w:cs="Arial"/>
              </w:rPr>
              <w:t>will make daily checks on attendance and congratulate classes with 100% on a daily basis.</w:t>
            </w:r>
          </w:p>
        </w:tc>
        <w:tc>
          <w:tcPr>
            <w:tcW w:w="4824" w:type="dxa"/>
            <w:shd w:val="clear" w:color="auto" w:fill="auto"/>
          </w:tcPr>
          <w:p w:rsidR="007A4594" w:rsidRPr="00627D7F" w:rsidRDefault="007A4594" w:rsidP="007A4594">
            <w:pPr>
              <w:pStyle w:val="ListParagraph"/>
              <w:numPr>
                <w:ilvl w:val="0"/>
                <w:numId w:val="7"/>
              </w:numPr>
              <w:rPr>
                <w:rFonts w:ascii="Gill Sans MT" w:hAnsi="Gill Sans MT" w:cs="Arial"/>
              </w:rPr>
            </w:pPr>
            <w:r w:rsidRPr="00627D7F">
              <w:rPr>
                <w:rFonts w:ascii="Gill Sans MT" w:hAnsi="Gill Sans MT" w:cs="Arial"/>
              </w:rPr>
              <w:t>Stickers are awarded for correct choices in regards to the school values and general behaviour and attitudes towards their learning and the learning of others. Stickers in books for positive work.</w:t>
            </w:r>
          </w:p>
          <w:p w:rsidR="007A4594" w:rsidRPr="00627D7F" w:rsidRDefault="007A4594" w:rsidP="007A4594">
            <w:pPr>
              <w:pStyle w:val="ListParagraph"/>
              <w:numPr>
                <w:ilvl w:val="0"/>
                <w:numId w:val="7"/>
              </w:numPr>
              <w:rPr>
                <w:rFonts w:ascii="Gill Sans MT" w:hAnsi="Gill Sans MT" w:cs="Arial"/>
              </w:rPr>
            </w:pPr>
            <w:r>
              <w:rPr>
                <w:rFonts w:ascii="Gill Sans MT" w:hAnsi="Gill Sans MT" w:cs="Arial"/>
              </w:rPr>
              <w:t>Dojo Points</w:t>
            </w:r>
            <w:r w:rsidRPr="00627D7F">
              <w:rPr>
                <w:rFonts w:ascii="Gill Sans MT" w:hAnsi="Gill Sans MT" w:cs="Arial"/>
              </w:rPr>
              <w:t xml:space="preserve"> are awarded daily for positive behaviour relating to the behaviour policy.  House teams accumulate points and receive a prize each half term.</w:t>
            </w:r>
          </w:p>
        </w:tc>
      </w:tr>
      <w:tr w:rsidR="007A4594" w:rsidRPr="00627D7F" w:rsidTr="007A4594">
        <w:tc>
          <w:tcPr>
            <w:tcW w:w="1297" w:type="dxa"/>
            <w:shd w:val="clear" w:color="auto" w:fill="990033"/>
          </w:tcPr>
          <w:p w:rsidR="007A4594" w:rsidRPr="00627D7F" w:rsidRDefault="007A4594" w:rsidP="007A4594">
            <w:pPr>
              <w:rPr>
                <w:rFonts w:ascii="Gill Sans MT" w:hAnsi="Gill Sans MT" w:cs="Arial"/>
                <w:b/>
                <w:sz w:val="30"/>
                <w:szCs w:val="32"/>
              </w:rPr>
            </w:pPr>
            <w:r w:rsidRPr="00627D7F">
              <w:rPr>
                <w:rFonts w:ascii="Gill Sans MT" w:hAnsi="Gill Sans MT" w:cs="Arial"/>
                <w:b/>
                <w:sz w:val="30"/>
                <w:szCs w:val="32"/>
              </w:rPr>
              <w:t>Weekly</w:t>
            </w:r>
          </w:p>
        </w:tc>
        <w:tc>
          <w:tcPr>
            <w:tcW w:w="3347" w:type="dxa"/>
            <w:shd w:val="clear" w:color="auto" w:fill="auto"/>
          </w:tcPr>
          <w:p w:rsidR="007A4594" w:rsidRPr="00627D7F" w:rsidRDefault="007A4594" w:rsidP="007A4594">
            <w:pPr>
              <w:pStyle w:val="ListParagraph"/>
              <w:numPr>
                <w:ilvl w:val="0"/>
                <w:numId w:val="11"/>
              </w:numPr>
              <w:rPr>
                <w:rFonts w:ascii="Gill Sans MT" w:hAnsi="Gill Sans MT" w:cs="Arial"/>
              </w:rPr>
            </w:pPr>
            <w:r w:rsidRPr="00627D7F">
              <w:rPr>
                <w:rFonts w:ascii="Gill Sans MT" w:hAnsi="Gill Sans MT" w:cs="Arial"/>
              </w:rPr>
              <w:t xml:space="preserve">Weekly class and whole school attendance </w:t>
            </w:r>
            <w:proofErr w:type="gramStart"/>
            <w:r w:rsidRPr="00627D7F">
              <w:rPr>
                <w:rFonts w:ascii="Gill Sans MT" w:hAnsi="Gill Sans MT" w:cs="Arial"/>
              </w:rPr>
              <w:t>is</w:t>
            </w:r>
            <w:proofErr w:type="gramEnd"/>
            <w:r w:rsidRPr="00627D7F">
              <w:rPr>
                <w:rFonts w:ascii="Gill Sans MT" w:hAnsi="Gill Sans MT" w:cs="Arial"/>
              </w:rPr>
              <w:t xml:space="preserve"> announced during the Friday celebration assembly.  The winning class receives an attendance trophy, special gold attendance stickers and an extra pm playtime</w:t>
            </w:r>
          </w:p>
          <w:p w:rsidR="007A4594" w:rsidRPr="00627D7F" w:rsidRDefault="007A4594" w:rsidP="007A4594">
            <w:pPr>
              <w:pStyle w:val="ListParagraph"/>
              <w:numPr>
                <w:ilvl w:val="0"/>
                <w:numId w:val="11"/>
              </w:numPr>
              <w:rPr>
                <w:rFonts w:ascii="Gill Sans MT" w:hAnsi="Gill Sans MT" w:cs="Arial"/>
              </w:rPr>
            </w:pPr>
            <w:r w:rsidRPr="00627D7F">
              <w:rPr>
                <w:rFonts w:ascii="Gill Sans MT" w:hAnsi="Gill Sans MT" w:cs="Arial"/>
              </w:rPr>
              <w:t>Individual prizes awarded by the Attendance Amigo.</w:t>
            </w:r>
          </w:p>
          <w:p w:rsidR="007A4594" w:rsidRPr="00627D7F" w:rsidRDefault="007A4594" w:rsidP="007A4594">
            <w:pPr>
              <w:pStyle w:val="ListParagraph"/>
              <w:numPr>
                <w:ilvl w:val="0"/>
                <w:numId w:val="11"/>
              </w:numPr>
              <w:rPr>
                <w:rFonts w:ascii="Gill Sans MT" w:hAnsi="Gill Sans MT" w:cs="Arial"/>
              </w:rPr>
            </w:pPr>
            <w:r w:rsidRPr="00627D7F">
              <w:rPr>
                <w:rFonts w:ascii="Gill Sans MT" w:hAnsi="Gill Sans MT" w:cs="Arial"/>
              </w:rPr>
              <w:t xml:space="preserve">Winning class looks after SAM the dog and </w:t>
            </w:r>
            <w:r>
              <w:rPr>
                <w:rFonts w:ascii="Gill Sans MT" w:hAnsi="Gill Sans MT" w:cs="Arial"/>
              </w:rPr>
              <w:t>individual children who have received 100% attendance are also recognised with his puppies.</w:t>
            </w:r>
          </w:p>
          <w:p w:rsidR="007A4594" w:rsidRPr="00627D7F" w:rsidRDefault="007A4594" w:rsidP="007A4594">
            <w:pPr>
              <w:rPr>
                <w:rFonts w:ascii="Gill Sans MT" w:hAnsi="Gill Sans MT" w:cs="Arial"/>
              </w:rPr>
            </w:pPr>
          </w:p>
        </w:tc>
        <w:tc>
          <w:tcPr>
            <w:tcW w:w="4824" w:type="dxa"/>
            <w:shd w:val="clear" w:color="auto" w:fill="auto"/>
          </w:tcPr>
          <w:p w:rsidR="007A4594" w:rsidRPr="00627D7F" w:rsidRDefault="007A4594" w:rsidP="007A4594">
            <w:pPr>
              <w:pStyle w:val="ListParagraph"/>
              <w:numPr>
                <w:ilvl w:val="0"/>
                <w:numId w:val="6"/>
              </w:numPr>
              <w:rPr>
                <w:rFonts w:ascii="Gill Sans MT" w:hAnsi="Gill Sans MT" w:cs="Arial"/>
              </w:rPr>
            </w:pPr>
            <w:r w:rsidRPr="00627D7F">
              <w:rPr>
                <w:rFonts w:ascii="Gill Sans MT" w:hAnsi="Gill Sans MT" w:cs="Arial"/>
              </w:rPr>
              <w:t xml:space="preserve">A special </w:t>
            </w:r>
            <w:r w:rsidRPr="00627D7F">
              <w:rPr>
                <w:rFonts w:ascii="Gill Sans MT" w:hAnsi="Gill Sans MT" w:cs="Arial"/>
                <w:i/>
              </w:rPr>
              <w:t xml:space="preserve">Ambassador of the Week </w:t>
            </w:r>
            <w:r w:rsidRPr="00627D7F">
              <w:rPr>
                <w:rFonts w:ascii="Gill Sans MT" w:hAnsi="Gill Sans MT" w:cs="Arial"/>
              </w:rPr>
              <w:t xml:space="preserve">award is given to one child from each class by the teacher based on exemplary work towards the core values.  This award is presented by the Headteacher in the celebration assembly. The child will give a quick summary of why they have been chosen to receive the award. Parents receive a post card notifying them of their child’s award. </w:t>
            </w:r>
          </w:p>
          <w:p w:rsidR="007A4594" w:rsidRPr="00627D7F" w:rsidRDefault="007A4594" w:rsidP="007A4594">
            <w:pPr>
              <w:pStyle w:val="ListParagraph"/>
              <w:numPr>
                <w:ilvl w:val="0"/>
                <w:numId w:val="9"/>
              </w:numPr>
              <w:rPr>
                <w:rFonts w:ascii="Gill Sans MT" w:hAnsi="Gill Sans MT" w:cs="Arial"/>
              </w:rPr>
            </w:pPr>
            <w:r w:rsidRPr="00627D7F">
              <w:rPr>
                <w:rFonts w:ascii="Gill Sans MT" w:hAnsi="Gill Sans MT" w:cs="Arial"/>
              </w:rPr>
              <w:t xml:space="preserve">Excellent manners at lunch time as well as consistent positive behaviour will be rewarded by the awarding of </w:t>
            </w:r>
            <w:r>
              <w:rPr>
                <w:rFonts w:ascii="Gill Sans MT" w:hAnsi="Gill Sans MT" w:cs="Arial"/>
              </w:rPr>
              <w:t>Dojo Points</w:t>
            </w:r>
            <w:r w:rsidRPr="00627D7F">
              <w:rPr>
                <w:rFonts w:ascii="Gill Sans MT" w:hAnsi="Gill Sans MT" w:cs="Arial"/>
              </w:rPr>
              <w:t>.</w:t>
            </w:r>
          </w:p>
          <w:p w:rsidR="007A4594" w:rsidRPr="00627D7F" w:rsidRDefault="007A4594" w:rsidP="007A4594">
            <w:pPr>
              <w:pStyle w:val="ListParagraph"/>
              <w:numPr>
                <w:ilvl w:val="0"/>
                <w:numId w:val="9"/>
              </w:numPr>
              <w:rPr>
                <w:rFonts w:ascii="Gill Sans MT" w:hAnsi="Gill Sans MT" w:cs="Arial"/>
              </w:rPr>
            </w:pPr>
            <w:r w:rsidRPr="00627D7F">
              <w:rPr>
                <w:rFonts w:ascii="Gill Sans MT" w:hAnsi="Gill Sans MT" w:cs="Arial"/>
              </w:rPr>
              <w:t>Fine Dining each Friday for those children showing consistent manners every lunch time.</w:t>
            </w:r>
          </w:p>
        </w:tc>
      </w:tr>
      <w:tr w:rsidR="007A4594" w:rsidRPr="00627D7F" w:rsidTr="007A4594">
        <w:tc>
          <w:tcPr>
            <w:tcW w:w="1297" w:type="dxa"/>
            <w:shd w:val="clear" w:color="auto" w:fill="990033"/>
          </w:tcPr>
          <w:p w:rsidR="007A4594" w:rsidRPr="00627D7F" w:rsidRDefault="007A4594" w:rsidP="007A4594">
            <w:pPr>
              <w:rPr>
                <w:rFonts w:ascii="Gill Sans MT" w:hAnsi="Gill Sans MT" w:cs="Arial"/>
                <w:b/>
                <w:sz w:val="32"/>
                <w:szCs w:val="32"/>
              </w:rPr>
            </w:pPr>
            <w:r w:rsidRPr="00627D7F">
              <w:rPr>
                <w:rFonts w:ascii="Gill Sans MT" w:hAnsi="Gill Sans MT" w:cs="Arial"/>
                <w:b/>
                <w:sz w:val="32"/>
                <w:szCs w:val="32"/>
              </w:rPr>
              <w:t>Termly</w:t>
            </w:r>
          </w:p>
        </w:tc>
        <w:tc>
          <w:tcPr>
            <w:tcW w:w="3347" w:type="dxa"/>
            <w:shd w:val="clear" w:color="auto" w:fill="auto"/>
          </w:tcPr>
          <w:p w:rsidR="007A4594" w:rsidRPr="00627D7F" w:rsidRDefault="007A4594" w:rsidP="007A4594">
            <w:pPr>
              <w:pStyle w:val="ListParagraph"/>
              <w:numPr>
                <w:ilvl w:val="0"/>
                <w:numId w:val="12"/>
              </w:numPr>
              <w:rPr>
                <w:rFonts w:ascii="Gill Sans MT" w:hAnsi="Gill Sans MT" w:cs="Arial"/>
              </w:rPr>
            </w:pPr>
            <w:r w:rsidRPr="00627D7F">
              <w:rPr>
                <w:rFonts w:ascii="Gill Sans MT" w:hAnsi="Gill Sans MT" w:cs="Arial"/>
              </w:rPr>
              <w:t>Special certificates for children attending everyday throughout the half term will be presented.</w:t>
            </w:r>
          </w:p>
          <w:p w:rsidR="007A4594" w:rsidRPr="00627D7F" w:rsidRDefault="007A4594" w:rsidP="007A4594">
            <w:pPr>
              <w:pStyle w:val="ListParagraph"/>
              <w:numPr>
                <w:ilvl w:val="0"/>
                <w:numId w:val="12"/>
              </w:numPr>
              <w:rPr>
                <w:rFonts w:ascii="Gill Sans MT" w:hAnsi="Gill Sans MT" w:cs="Arial"/>
              </w:rPr>
            </w:pPr>
            <w:r w:rsidRPr="00627D7F">
              <w:rPr>
                <w:rFonts w:ascii="Gill Sans MT" w:hAnsi="Gill Sans MT" w:cs="Arial"/>
              </w:rPr>
              <w:t xml:space="preserve">Each child achieving a 100% certificate will also </w:t>
            </w:r>
            <w:r w:rsidRPr="00627D7F">
              <w:rPr>
                <w:rFonts w:ascii="Gill Sans MT" w:hAnsi="Gill Sans MT" w:cs="Arial"/>
              </w:rPr>
              <w:lastRenderedPageBreak/>
              <w:t xml:space="preserve">receive a raffle ticket which will go into a draw at the end of the year for a special prize. </w:t>
            </w:r>
          </w:p>
          <w:p w:rsidR="007A4594" w:rsidRPr="00627D7F" w:rsidRDefault="007A4594" w:rsidP="007A4594">
            <w:pPr>
              <w:pStyle w:val="ListParagraph"/>
              <w:numPr>
                <w:ilvl w:val="0"/>
                <w:numId w:val="12"/>
              </w:numPr>
              <w:rPr>
                <w:rFonts w:ascii="Gill Sans MT" w:hAnsi="Gill Sans MT" w:cs="Arial"/>
              </w:rPr>
            </w:pPr>
            <w:r w:rsidRPr="00627D7F">
              <w:rPr>
                <w:rFonts w:ascii="Gill Sans MT" w:hAnsi="Gill Sans MT" w:cs="Arial"/>
              </w:rPr>
              <w:t>The class with the highest attendance throughout the term will receive a £</w:t>
            </w:r>
            <w:r>
              <w:rPr>
                <w:rFonts w:ascii="Gill Sans MT" w:hAnsi="Gill Sans MT" w:cs="Arial"/>
              </w:rPr>
              <w:t>2</w:t>
            </w:r>
            <w:r w:rsidRPr="00627D7F">
              <w:rPr>
                <w:rFonts w:ascii="Gill Sans MT" w:hAnsi="Gill Sans MT" w:cs="Arial"/>
              </w:rPr>
              <w:t>5 cheque to put towards an educational visit, equipment or initiatives to enhance their learning.</w:t>
            </w:r>
          </w:p>
          <w:p w:rsidR="007A4594" w:rsidRPr="00627D7F" w:rsidRDefault="007A4594" w:rsidP="007A4594">
            <w:pPr>
              <w:pStyle w:val="ListParagraph"/>
              <w:numPr>
                <w:ilvl w:val="0"/>
                <w:numId w:val="12"/>
              </w:numPr>
              <w:rPr>
                <w:rFonts w:ascii="Gill Sans MT" w:hAnsi="Gill Sans MT" w:cs="Arial"/>
              </w:rPr>
            </w:pPr>
            <w:r w:rsidRPr="00627D7F">
              <w:rPr>
                <w:rFonts w:ascii="Gill Sans MT" w:hAnsi="Gill Sans MT" w:cs="Arial"/>
              </w:rPr>
              <w:t>Parents with children achieving 100% attendance throughout the term wi</w:t>
            </w:r>
            <w:r>
              <w:rPr>
                <w:rFonts w:ascii="Gill Sans MT" w:hAnsi="Gill Sans MT" w:cs="Arial"/>
              </w:rPr>
              <w:t>ll be entered into a prize draw.</w:t>
            </w:r>
          </w:p>
        </w:tc>
        <w:tc>
          <w:tcPr>
            <w:tcW w:w="4824" w:type="dxa"/>
            <w:shd w:val="clear" w:color="auto" w:fill="auto"/>
          </w:tcPr>
          <w:p w:rsidR="007A4594" w:rsidRPr="00627D7F" w:rsidRDefault="007A4594" w:rsidP="007A4594">
            <w:pPr>
              <w:pStyle w:val="ListParagraph"/>
              <w:numPr>
                <w:ilvl w:val="0"/>
                <w:numId w:val="8"/>
              </w:numPr>
              <w:rPr>
                <w:rFonts w:ascii="Gill Sans MT" w:hAnsi="Gill Sans MT" w:cs="Arial"/>
              </w:rPr>
            </w:pPr>
            <w:r w:rsidRPr="00627D7F">
              <w:rPr>
                <w:rFonts w:ascii="Gill Sans MT" w:hAnsi="Gill Sans MT" w:cs="Arial"/>
              </w:rPr>
              <w:lastRenderedPageBreak/>
              <w:t xml:space="preserve">Special Headteacher certificates will be awarded and presented by the Headteacher at the final assembly of each half term.  The certificates will be awarded to children who have </w:t>
            </w:r>
            <w:r w:rsidRPr="00627D7F">
              <w:rPr>
                <w:rFonts w:ascii="Gill Sans MT" w:hAnsi="Gill Sans MT" w:cs="Arial"/>
                <w:b/>
                <w:i/>
              </w:rPr>
              <w:t>consistently</w:t>
            </w:r>
            <w:r w:rsidRPr="00627D7F">
              <w:rPr>
                <w:rFonts w:ascii="Gill Sans MT" w:hAnsi="Gill Sans MT" w:cs="Arial"/>
              </w:rPr>
              <w:t xml:space="preserve"> upheld the schools core values throughout the half term.</w:t>
            </w:r>
          </w:p>
          <w:p w:rsidR="007A4594" w:rsidRPr="00627D7F" w:rsidRDefault="007A4594" w:rsidP="007A4594">
            <w:pPr>
              <w:pStyle w:val="ListParagraph"/>
              <w:numPr>
                <w:ilvl w:val="0"/>
                <w:numId w:val="8"/>
              </w:numPr>
              <w:rPr>
                <w:rFonts w:ascii="Gill Sans MT" w:hAnsi="Gill Sans MT" w:cs="Arial"/>
              </w:rPr>
            </w:pPr>
          </w:p>
        </w:tc>
      </w:tr>
    </w:tbl>
    <w:p w:rsidR="007A4594" w:rsidRPr="00627D7F" w:rsidRDefault="007A4594" w:rsidP="007A4594">
      <w:pPr>
        <w:rPr>
          <w:rFonts w:ascii="Gill Sans MT" w:hAnsi="Gill Sans MT" w:cs="Arial"/>
        </w:rPr>
      </w:pPr>
    </w:p>
    <w:p w:rsidR="007A4594" w:rsidRPr="00627D7F" w:rsidRDefault="007A4594" w:rsidP="007A4594">
      <w:pPr>
        <w:rPr>
          <w:rFonts w:ascii="Gill Sans MT" w:hAnsi="Gill Sans MT" w:cs="Arial"/>
          <w:b/>
          <w:noProof/>
          <w:color w:val="008000"/>
        </w:rPr>
      </w:pPr>
    </w:p>
    <w:p w:rsidR="007A4594" w:rsidRPr="00627D7F" w:rsidRDefault="007A4594" w:rsidP="007A4594">
      <w:pPr>
        <w:rPr>
          <w:rFonts w:ascii="Gill Sans MT" w:hAnsi="Gill Sans MT" w:cs="Arial"/>
          <w:b/>
          <w:noProof/>
          <w:color w:val="990033"/>
          <w:sz w:val="32"/>
          <w:szCs w:val="32"/>
        </w:rPr>
      </w:pPr>
      <w:r w:rsidRPr="00627D7F">
        <w:rPr>
          <w:rFonts w:ascii="Gill Sans MT" w:hAnsi="Gill Sans MT" w:cs="Arial"/>
          <w:b/>
          <w:noProof/>
          <w:color w:val="990033"/>
          <w:sz w:val="32"/>
          <w:szCs w:val="32"/>
        </w:rPr>
        <w:t>Celebration Assembly</w:t>
      </w:r>
    </w:p>
    <w:p w:rsidR="007A4594" w:rsidRPr="00627D7F" w:rsidRDefault="007A4594" w:rsidP="007A4594">
      <w:pPr>
        <w:rPr>
          <w:rFonts w:ascii="Gill Sans MT" w:hAnsi="Gill Sans MT" w:cs="Arial"/>
          <w:noProof/>
        </w:rPr>
      </w:pPr>
      <w:r w:rsidRPr="00627D7F">
        <w:rPr>
          <w:rFonts w:ascii="Gill Sans MT" w:hAnsi="Gill Sans MT" w:cs="Arial"/>
          <w:noProof/>
        </w:rPr>
        <w:t xml:space="preserve">Each Friday the Headteacher or a member of the Senior Leadership team will conduct an whole school assembly.  The aim of the assembly is to reward children for their behaviour and/or learning linked to the core values.  Each class teacher will notify the Attendance officer by Thursday lunch time of their class nomination for the Ambasssador Award.  This will allow the office to </w:t>
      </w:r>
      <w:r>
        <w:rPr>
          <w:rFonts w:ascii="Gill Sans MT" w:hAnsi="Gill Sans MT" w:cs="Arial"/>
          <w:noProof/>
        </w:rPr>
        <w:t xml:space="preserve">send a postcard home </w:t>
      </w:r>
      <w:r w:rsidRPr="00627D7F">
        <w:rPr>
          <w:rFonts w:ascii="Gill Sans MT" w:hAnsi="Gill Sans MT" w:cs="Arial"/>
          <w:noProof/>
        </w:rPr>
        <w:t>to notify the parent of their child’s award.  Other awards inclu</w:t>
      </w:r>
      <w:r>
        <w:rPr>
          <w:rFonts w:ascii="Gill Sans MT" w:hAnsi="Gill Sans MT" w:cs="Arial"/>
          <w:noProof/>
        </w:rPr>
        <w:t>ding  attenda</w:t>
      </w:r>
      <w:r w:rsidRPr="00627D7F">
        <w:rPr>
          <w:rFonts w:ascii="Gill Sans MT" w:hAnsi="Gill Sans MT" w:cs="Arial"/>
          <w:noProof/>
        </w:rPr>
        <w:t>nce and behaviour will be presented at the celebration assembly.</w:t>
      </w:r>
    </w:p>
    <w:p w:rsidR="007A4594" w:rsidRPr="00627D7F" w:rsidRDefault="007A4594" w:rsidP="007A4594">
      <w:pPr>
        <w:rPr>
          <w:rFonts w:ascii="Gill Sans MT" w:hAnsi="Gill Sans MT" w:cs="Arial"/>
          <w:b/>
          <w:noProof/>
        </w:rPr>
      </w:pPr>
      <w:r w:rsidRPr="00627D7F">
        <w:rPr>
          <w:rFonts w:ascii="Gill Sans MT" w:hAnsi="Gill Sans MT" w:cs="Arial"/>
          <w:noProof/>
        </w:rPr>
        <w:t>At the end of each term a special Celebration Assembly will be held to present the Headteachers Awards to children from each class.  Term</w:t>
      </w:r>
      <w:r>
        <w:rPr>
          <w:rFonts w:ascii="Gill Sans MT" w:hAnsi="Gill Sans MT" w:cs="Arial"/>
          <w:noProof/>
        </w:rPr>
        <w:t>ly attenda</w:t>
      </w:r>
      <w:r w:rsidRPr="00627D7F">
        <w:rPr>
          <w:rFonts w:ascii="Gill Sans MT" w:hAnsi="Gill Sans MT" w:cs="Arial"/>
          <w:noProof/>
        </w:rPr>
        <w:t>nce awards and behaviour will also be presented to individuals and raffle prizes drawn.  Prizes are for individual</w:t>
      </w:r>
      <w:r>
        <w:rPr>
          <w:rFonts w:ascii="Gill Sans MT" w:hAnsi="Gill Sans MT" w:cs="Arial"/>
          <w:noProof/>
        </w:rPr>
        <w:t xml:space="preserve"> pupils and their parents /care</w:t>
      </w:r>
      <w:r w:rsidRPr="00627D7F">
        <w:rPr>
          <w:rFonts w:ascii="Gill Sans MT" w:hAnsi="Gill Sans MT" w:cs="Arial"/>
          <w:noProof/>
        </w:rPr>
        <w:t xml:space="preserve">rs. </w:t>
      </w:r>
    </w:p>
    <w:p w:rsidR="0043643F" w:rsidRDefault="0043643F" w:rsidP="007A4594">
      <w:pPr>
        <w:rPr>
          <w:rFonts w:ascii="Gill Sans MT" w:hAnsi="Gill Sans MT" w:cs="Arial"/>
          <w:b/>
          <w:noProof/>
          <w:color w:val="990033"/>
          <w:sz w:val="32"/>
          <w:szCs w:val="32"/>
        </w:rPr>
      </w:pPr>
    </w:p>
    <w:p w:rsidR="007A4594" w:rsidRPr="00627D7F" w:rsidRDefault="007A4594" w:rsidP="007A4594">
      <w:pPr>
        <w:rPr>
          <w:rFonts w:ascii="Gill Sans MT" w:hAnsi="Gill Sans MT" w:cs="Arial"/>
          <w:b/>
          <w:noProof/>
          <w:color w:val="990033"/>
          <w:sz w:val="32"/>
          <w:szCs w:val="32"/>
        </w:rPr>
      </w:pPr>
      <w:r w:rsidRPr="00627D7F">
        <w:rPr>
          <w:rFonts w:ascii="Gill Sans MT" w:hAnsi="Gill Sans MT" w:cs="Arial"/>
          <w:b/>
          <w:noProof/>
          <w:color w:val="990033"/>
          <w:sz w:val="32"/>
          <w:szCs w:val="32"/>
        </w:rPr>
        <w:t>Sanctions</w:t>
      </w:r>
    </w:p>
    <w:p w:rsidR="007A4594" w:rsidRPr="00627D7F" w:rsidRDefault="007A4594" w:rsidP="007A4594">
      <w:pPr>
        <w:rPr>
          <w:rFonts w:ascii="Gill Sans MT" w:hAnsi="Gill Sans MT" w:cs="Arial"/>
          <w:b/>
          <w:noProof/>
        </w:rPr>
      </w:pPr>
      <w:r w:rsidRPr="00627D7F">
        <w:rPr>
          <w:rFonts w:ascii="Gill Sans MT" w:hAnsi="Gill Sans MT" w:cs="Arial"/>
          <w:color w:val="000000"/>
        </w:rPr>
        <w:t xml:space="preserve">There is a clear set of escalating sanctions for poor behaviour. They range from expressions of disapproval, through to time out, to referral to the Headteacher, letters to parents and, ultimately and in the last resort, exclusion. </w:t>
      </w:r>
      <w:r>
        <w:rPr>
          <w:rFonts w:ascii="Gill Sans MT" w:hAnsi="Gill Sans MT" w:cs="Arial"/>
          <w:color w:val="000000"/>
        </w:rPr>
        <w:t>Incidents and sanctions are</w:t>
      </w:r>
      <w:r w:rsidRPr="00627D7F">
        <w:rPr>
          <w:rFonts w:ascii="Gill Sans MT" w:hAnsi="Gill Sans MT" w:cs="Arial"/>
          <w:color w:val="000000"/>
        </w:rPr>
        <w:t xml:space="preserve"> recorded into CPOMs. </w:t>
      </w:r>
    </w:p>
    <w:p w:rsidR="007A4594" w:rsidRPr="00627D7F" w:rsidRDefault="007A4594" w:rsidP="007A4594">
      <w:pPr>
        <w:spacing w:line="276" w:lineRule="auto"/>
        <w:rPr>
          <w:rFonts w:ascii="Gill Sans MT" w:hAnsi="Gill Sans MT" w:cs="Arial"/>
          <w:b/>
          <w:color w:val="990033"/>
        </w:rPr>
      </w:pPr>
      <w:r w:rsidRPr="00627D7F">
        <w:rPr>
          <w:rFonts w:ascii="Gill Sans MT" w:hAnsi="Gill Sans MT" w:cs="Arial"/>
          <w:b/>
          <w:color w:val="990033"/>
        </w:rPr>
        <w:t xml:space="preserve">The use of sanctions </w:t>
      </w:r>
      <w:proofErr w:type="gramStart"/>
      <w:r w:rsidRPr="00627D7F">
        <w:rPr>
          <w:rFonts w:ascii="Gill Sans MT" w:hAnsi="Gill Sans MT" w:cs="Arial"/>
          <w:b/>
          <w:color w:val="990033"/>
        </w:rPr>
        <w:t>are</w:t>
      </w:r>
      <w:proofErr w:type="gramEnd"/>
      <w:r w:rsidRPr="00627D7F">
        <w:rPr>
          <w:rFonts w:ascii="Gill Sans MT" w:hAnsi="Gill Sans MT" w:cs="Arial"/>
          <w:b/>
          <w:color w:val="990033"/>
        </w:rPr>
        <w:t xml:space="preserve"> characterised by certain features:</w:t>
      </w:r>
    </w:p>
    <w:p w:rsidR="007A4594" w:rsidRPr="00627D7F" w:rsidRDefault="007A4594" w:rsidP="007A4594">
      <w:pPr>
        <w:pStyle w:val="ListParagraph"/>
        <w:spacing w:after="0" w:line="276" w:lineRule="auto"/>
        <w:rPr>
          <w:rFonts w:ascii="Gill Sans MT" w:hAnsi="Gill Sans MT" w:cs="Arial"/>
          <w:b/>
        </w:rPr>
      </w:pPr>
    </w:p>
    <w:p w:rsidR="007A4594" w:rsidRPr="00627D7F" w:rsidRDefault="007A4594" w:rsidP="007A4594">
      <w:pPr>
        <w:pStyle w:val="ListParagraph"/>
        <w:numPr>
          <w:ilvl w:val="0"/>
          <w:numId w:val="3"/>
        </w:numPr>
        <w:spacing w:after="0" w:line="276" w:lineRule="auto"/>
        <w:rPr>
          <w:rFonts w:ascii="Gill Sans MT" w:hAnsi="Gill Sans MT" w:cs="Arial"/>
          <w:b/>
        </w:rPr>
      </w:pPr>
      <w:r w:rsidRPr="00627D7F">
        <w:rPr>
          <w:rFonts w:ascii="Gill Sans MT" w:hAnsi="Gill Sans MT" w:cs="Arial"/>
          <w:b/>
        </w:rPr>
        <w:t>It is made clear what changes in behaviour are required to avoid future punishment</w:t>
      </w:r>
      <w:r>
        <w:rPr>
          <w:rFonts w:ascii="Gill Sans MT" w:hAnsi="Gill Sans MT" w:cs="Arial"/>
          <w:b/>
        </w:rPr>
        <w:t xml:space="preserve"> through an initial warning</w:t>
      </w:r>
    </w:p>
    <w:p w:rsidR="007A4594" w:rsidRPr="00627D7F" w:rsidRDefault="007A4594" w:rsidP="007A4594">
      <w:pPr>
        <w:pStyle w:val="ListParagraph"/>
        <w:numPr>
          <w:ilvl w:val="0"/>
          <w:numId w:val="3"/>
        </w:numPr>
        <w:spacing w:after="0" w:line="276" w:lineRule="auto"/>
        <w:rPr>
          <w:rFonts w:ascii="Gill Sans MT" w:hAnsi="Gill Sans MT" w:cs="Arial"/>
          <w:b/>
        </w:rPr>
      </w:pPr>
      <w:r w:rsidRPr="00627D7F">
        <w:rPr>
          <w:rFonts w:ascii="Gill Sans MT" w:hAnsi="Gill Sans MT" w:cs="Arial"/>
          <w:b/>
        </w:rPr>
        <w:lastRenderedPageBreak/>
        <w:t>There is clear distinction between minor and major offences</w:t>
      </w:r>
    </w:p>
    <w:p w:rsidR="007A4594" w:rsidRPr="00627D7F" w:rsidRDefault="007A4594" w:rsidP="007A4594">
      <w:pPr>
        <w:pStyle w:val="ListParagraph"/>
        <w:numPr>
          <w:ilvl w:val="0"/>
          <w:numId w:val="3"/>
        </w:numPr>
        <w:rPr>
          <w:rFonts w:ascii="Gill Sans MT" w:hAnsi="Gill Sans MT" w:cs="Arial"/>
          <w:b/>
          <w:noProof/>
        </w:rPr>
      </w:pPr>
      <w:r w:rsidRPr="00627D7F">
        <w:rPr>
          <w:rFonts w:ascii="Gill Sans MT" w:hAnsi="Gill Sans MT" w:cs="Arial"/>
          <w:b/>
        </w:rPr>
        <w:t>It is the behaviour rather than the person that is the focus</w:t>
      </w:r>
    </w:p>
    <w:p w:rsidR="007A4594" w:rsidRDefault="007A4594" w:rsidP="007A4594">
      <w:pPr>
        <w:rPr>
          <w:rFonts w:ascii="Gill Sans MT" w:hAnsi="Gill Sans MT" w:cs="Arial"/>
          <w:noProof/>
        </w:rPr>
      </w:pPr>
    </w:p>
    <w:p w:rsidR="007A4594" w:rsidRPr="00627D7F" w:rsidRDefault="007A4594" w:rsidP="007A4594">
      <w:pPr>
        <w:rPr>
          <w:rFonts w:ascii="Gill Sans MT" w:hAnsi="Gill Sans MT" w:cs="Arial"/>
          <w:noProof/>
        </w:rPr>
      </w:pPr>
      <w:r w:rsidRPr="00627D7F">
        <w:rPr>
          <w:rFonts w:ascii="Gill Sans MT" w:hAnsi="Gill Sans MT" w:cs="Arial"/>
          <w:noProof/>
        </w:rPr>
        <w:t xml:space="preserve">As stated in DfE documentation, ‘Behaviour and Discipline in schools’, January 2016; </w:t>
      </w:r>
    </w:p>
    <w:p w:rsidR="007A4594" w:rsidRPr="00627D7F" w:rsidRDefault="007A4594" w:rsidP="007A4594">
      <w:pPr>
        <w:rPr>
          <w:rFonts w:ascii="Gill Sans MT" w:hAnsi="Gill Sans MT"/>
          <w:i/>
        </w:rPr>
      </w:pPr>
      <w:r w:rsidRPr="00627D7F">
        <w:rPr>
          <w:rFonts w:ascii="Gill Sans MT" w:hAnsi="Gill Sans MT"/>
          <w:i/>
        </w:rPr>
        <w:t>When poor behaviour is identified, sanctions should be implemented consistently and fairly. Sanctions can include:</w:t>
      </w:r>
    </w:p>
    <w:p w:rsidR="007A4594" w:rsidRPr="00627D7F" w:rsidRDefault="007A4594" w:rsidP="007A4594">
      <w:pPr>
        <w:rPr>
          <w:rFonts w:ascii="Gill Sans MT" w:hAnsi="Gill Sans MT" w:cs="Arial"/>
          <w:i/>
          <w:noProof/>
        </w:rPr>
      </w:pPr>
      <w:r w:rsidRPr="00627D7F">
        <w:rPr>
          <w:rFonts w:ascii="Gill Sans MT" w:hAnsi="Gill Sans MT" w:cs="Arial"/>
          <w:i/>
          <w:noProof/>
        </w:rPr>
        <w:t>• A verbal reprimand.</w:t>
      </w:r>
    </w:p>
    <w:p w:rsidR="007A4594" w:rsidRPr="00627D7F" w:rsidRDefault="007A4594" w:rsidP="007A4594">
      <w:pPr>
        <w:rPr>
          <w:rFonts w:ascii="Gill Sans MT" w:hAnsi="Gill Sans MT" w:cs="Arial"/>
          <w:i/>
          <w:noProof/>
        </w:rPr>
      </w:pPr>
      <w:r w:rsidRPr="00627D7F">
        <w:rPr>
          <w:rFonts w:ascii="Gill Sans MT" w:hAnsi="Gill Sans MT" w:cs="Arial"/>
          <w:i/>
          <w:noProof/>
        </w:rPr>
        <w:t>• Extra work or repeating unsatisfactory work until it meets the required standard.</w:t>
      </w:r>
    </w:p>
    <w:p w:rsidR="007A4594" w:rsidRPr="00627D7F" w:rsidRDefault="007A4594" w:rsidP="007A4594">
      <w:pPr>
        <w:rPr>
          <w:rFonts w:ascii="Gill Sans MT" w:hAnsi="Gill Sans MT" w:cs="Arial"/>
          <w:i/>
          <w:noProof/>
        </w:rPr>
      </w:pPr>
      <w:r w:rsidRPr="00627D7F">
        <w:rPr>
          <w:rFonts w:ascii="Gill Sans MT" w:hAnsi="Gill Sans MT" w:cs="Arial"/>
          <w:i/>
          <w:noProof/>
        </w:rPr>
        <w:t>• The setting of written tasks as punishments.</w:t>
      </w:r>
    </w:p>
    <w:p w:rsidR="007A4594" w:rsidRPr="00627D7F" w:rsidRDefault="007A4594" w:rsidP="007A4594">
      <w:pPr>
        <w:rPr>
          <w:rFonts w:ascii="Gill Sans MT" w:hAnsi="Gill Sans MT" w:cs="Arial"/>
          <w:i/>
          <w:noProof/>
        </w:rPr>
      </w:pPr>
      <w:r w:rsidRPr="00627D7F">
        <w:rPr>
          <w:rFonts w:ascii="Gill Sans MT" w:hAnsi="Gill Sans MT" w:cs="Arial"/>
          <w:i/>
          <w:noProof/>
        </w:rPr>
        <w:t>• Loss of privileges – for instance the loss of a prized responsibly, e.g. young leader role.</w:t>
      </w:r>
    </w:p>
    <w:p w:rsidR="007A4594" w:rsidRPr="00627D7F" w:rsidRDefault="007A4594" w:rsidP="007A4594">
      <w:pPr>
        <w:rPr>
          <w:rFonts w:ascii="Gill Sans MT" w:hAnsi="Gill Sans MT" w:cs="Arial"/>
          <w:i/>
          <w:noProof/>
        </w:rPr>
      </w:pPr>
      <w:r w:rsidRPr="00627D7F">
        <w:rPr>
          <w:rFonts w:ascii="Gill Sans MT" w:hAnsi="Gill Sans MT" w:cs="Arial"/>
          <w:i/>
          <w:noProof/>
        </w:rPr>
        <w:t>• Missing break time.</w:t>
      </w:r>
    </w:p>
    <w:p w:rsidR="007A4594" w:rsidRPr="00627D7F" w:rsidRDefault="007A4594" w:rsidP="007A4594">
      <w:pPr>
        <w:rPr>
          <w:rFonts w:ascii="Gill Sans MT" w:hAnsi="Gill Sans MT" w:cs="Arial"/>
          <w:i/>
          <w:noProof/>
        </w:rPr>
      </w:pPr>
      <w:r w:rsidRPr="00627D7F">
        <w:rPr>
          <w:rFonts w:ascii="Gill Sans MT" w:hAnsi="Gill Sans MT" w:cs="Arial"/>
          <w:i/>
          <w:noProof/>
        </w:rPr>
        <w:t>• Detention including during break and lunch-time.</w:t>
      </w:r>
    </w:p>
    <w:p w:rsidR="007A4594" w:rsidRPr="00627D7F" w:rsidRDefault="007A4594" w:rsidP="007A4594">
      <w:pPr>
        <w:rPr>
          <w:rFonts w:ascii="Gill Sans MT" w:hAnsi="Gill Sans MT" w:cs="Arial"/>
          <w:i/>
          <w:noProof/>
        </w:rPr>
      </w:pPr>
      <w:r w:rsidRPr="00627D7F">
        <w:rPr>
          <w:rFonts w:ascii="Gill Sans MT" w:hAnsi="Gill Sans MT" w:cs="Arial"/>
          <w:i/>
          <w:noProof/>
        </w:rPr>
        <w:t>• School based community service or imposition of a task – such as picking up litter</w:t>
      </w:r>
    </w:p>
    <w:p w:rsidR="007A4594" w:rsidRPr="00627D7F" w:rsidRDefault="007A4594" w:rsidP="007A4594">
      <w:pPr>
        <w:rPr>
          <w:rFonts w:ascii="Gill Sans MT" w:hAnsi="Gill Sans MT" w:cs="Arial"/>
          <w:i/>
          <w:noProof/>
        </w:rPr>
      </w:pPr>
      <w:r w:rsidRPr="00627D7F">
        <w:rPr>
          <w:rFonts w:ascii="Gill Sans MT" w:hAnsi="Gill Sans MT" w:cs="Arial"/>
          <w:i/>
          <w:noProof/>
        </w:rPr>
        <w:t>or weeding school grounds; tidying a classroom; helping clear up the dining hall</w:t>
      </w:r>
    </w:p>
    <w:p w:rsidR="007A4594" w:rsidRPr="00627D7F" w:rsidRDefault="007A4594" w:rsidP="007A4594">
      <w:pPr>
        <w:rPr>
          <w:rFonts w:ascii="Gill Sans MT" w:hAnsi="Gill Sans MT" w:cs="Arial"/>
          <w:i/>
          <w:noProof/>
        </w:rPr>
      </w:pPr>
      <w:r w:rsidRPr="00627D7F">
        <w:rPr>
          <w:rFonts w:ascii="Gill Sans MT" w:hAnsi="Gill Sans MT" w:cs="Arial"/>
          <w:i/>
          <w:noProof/>
        </w:rPr>
        <w:t xml:space="preserve">after meal times. </w:t>
      </w:r>
    </w:p>
    <w:p w:rsidR="007A4594" w:rsidRPr="00627D7F" w:rsidRDefault="007A4594" w:rsidP="007A4594">
      <w:pPr>
        <w:spacing w:after="0"/>
        <w:rPr>
          <w:rFonts w:ascii="Gill Sans MT" w:hAnsi="Gill Sans MT" w:cs="Arial"/>
          <w:i/>
          <w:noProof/>
        </w:rPr>
      </w:pPr>
      <w:r w:rsidRPr="00627D7F">
        <w:rPr>
          <w:rFonts w:ascii="Gill Sans MT" w:hAnsi="Gill Sans MT" w:cs="Arial"/>
          <w:i/>
          <w:noProof/>
        </w:rPr>
        <w:t>• Regular reporting including early morning reporting; scheduled uniform and other</w:t>
      </w:r>
    </w:p>
    <w:p w:rsidR="007A4594" w:rsidRPr="00627D7F" w:rsidRDefault="007A4594" w:rsidP="007A4594">
      <w:pPr>
        <w:spacing w:after="0"/>
        <w:rPr>
          <w:rFonts w:ascii="Gill Sans MT" w:hAnsi="Gill Sans MT" w:cs="Arial"/>
          <w:i/>
          <w:noProof/>
        </w:rPr>
      </w:pPr>
      <w:r w:rsidRPr="00627D7F">
        <w:rPr>
          <w:rFonts w:ascii="Gill Sans MT" w:hAnsi="Gill Sans MT" w:cs="Arial"/>
          <w:i/>
          <w:noProof/>
        </w:rPr>
        <w:t>behaviour checks; or being placed “on report” for behaviour monitoring.</w:t>
      </w:r>
    </w:p>
    <w:p w:rsidR="007A4594" w:rsidRPr="00627D7F" w:rsidRDefault="007A4594" w:rsidP="007A4594">
      <w:pPr>
        <w:spacing w:after="0"/>
        <w:rPr>
          <w:rFonts w:ascii="Gill Sans MT" w:hAnsi="Gill Sans MT" w:cs="Arial"/>
          <w:i/>
          <w:noProof/>
        </w:rPr>
      </w:pPr>
    </w:p>
    <w:p w:rsidR="007A4594" w:rsidRPr="00627D7F" w:rsidRDefault="007A4594" w:rsidP="007A4594">
      <w:pPr>
        <w:rPr>
          <w:rFonts w:ascii="Gill Sans MT" w:hAnsi="Gill Sans MT" w:cs="Arial"/>
          <w:noProof/>
        </w:rPr>
      </w:pPr>
      <w:r w:rsidRPr="00627D7F">
        <w:rPr>
          <w:rFonts w:ascii="Gill Sans MT" w:hAnsi="Gill Sans MT" w:cs="Arial"/>
          <w:i/>
          <w:noProof/>
        </w:rPr>
        <w:t>• In more extreme cases schools may use temporary or permanent exclusion</w:t>
      </w:r>
      <w:r w:rsidRPr="00627D7F">
        <w:rPr>
          <w:rFonts w:ascii="Gill Sans MT" w:hAnsi="Gill Sans MT" w:cs="Arial"/>
          <w:noProof/>
        </w:rPr>
        <w:t>.</w:t>
      </w:r>
    </w:p>
    <w:p w:rsidR="007A4594" w:rsidRDefault="007A4594" w:rsidP="007A4594">
      <w:pPr>
        <w:rPr>
          <w:rFonts w:ascii="Gill Sans MT" w:hAnsi="Gill Sans MT" w:cs="Arial"/>
          <w:b/>
          <w:noProof/>
          <w:color w:val="990033"/>
          <w:sz w:val="32"/>
          <w:szCs w:val="32"/>
        </w:rPr>
      </w:pPr>
    </w:p>
    <w:p w:rsidR="007A4594" w:rsidRPr="00627D7F" w:rsidRDefault="007A4594" w:rsidP="007A4594">
      <w:pPr>
        <w:rPr>
          <w:rFonts w:ascii="Gill Sans MT" w:hAnsi="Gill Sans MT" w:cs="Arial"/>
          <w:b/>
          <w:noProof/>
          <w:color w:val="990033"/>
          <w:sz w:val="32"/>
          <w:szCs w:val="32"/>
        </w:rPr>
      </w:pPr>
      <w:r>
        <w:rPr>
          <w:rFonts w:ascii="Gill Sans MT" w:hAnsi="Gill Sans MT" w:cs="Arial"/>
          <w:b/>
          <w:noProof/>
          <w:color w:val="990033"/>
          <w:sz w:val="32"/>
          <w:szCs w:val="32"/>
        </w:rPr>
        <w:t>Yellow Card</w:t>
      </w:r>
    </w:p>
    <w:p w:rsidR="007A4594" w:rsidRDefault="007A4594" w:rsidP="007A4594">
      <w:pPr>
        <w:rPr>
          <w:rFonts w:ascii="Gill Sans MT" w:hAnsi="Gill Sans MT" w:cs="Arial"/>
          <w:noProof/>
        </w:rPr>
      </w:pPr>
      <w:r>
        <w:rPr>
          <w:rFonts w:ascii="Gill Sans MT" w:hAnsi="Gill Sans MT" w:cs="Arial"/>
          <w:noProof/>
        </w:rPr>
        <w:t>A Yellow C</w:t>
      </w:r>
      <w:r w:rsidRPr="00627D7F">
        <w:rPr>
          <w:rFonts w:ascii="Gill Sans MT" w:hAnsi="Gill Sans MT" w:cs="Arial"/>
          <w:noProof/>
        </w:rPr>
        <w:t>ard will warrant timeout in another classroom.  Where ever possible the pupil should be sent to another teacher</w:t>
      </w:r>
      <w:r>
        <w:rPr>
          <w:rFonts w:ascii="Gill Sans MT" w:hAnsi="Gill Sans MT" w:cs="Arial"/>
          <w:noProof/>
        </w:rPr>
        <w:t xml:space="preserve"> </w:t>
      </w:r>
      <w:r w:rsidRPr="00627D7F">
        <w:rPr>
          <w:rFonts w:ascii="Gill Sans MT" w:hAnsi="Gill Sans MT" w:cs="Arial"/>
          <w:noProof/>
        </w:rPr>
        <w:t>(</w:t>
      </w:r>
      <w:r>
        <w:rPr>
          <w:rFonts w:ascii="Gill Sans MT" w:hAnsi="Gill Sans MT" w:cs="Arial"/>
          <w:noProof/>
        </w:rPr>
        <w:t>preferably n</w:t>
      </w:r>
      <w:r w:rsidRPr="00627D7F">
        <w:rPr>
          <w:rFonts w:ascii="Gill Sans MT" w:hAnsi="Gill Sans MT" w:cs="Arial"/>
          <w:noProof/>
        </w:rPr>
        <w:t xml:space="preserve">ot </w:t>
      </w:r>
      <w:r>
        <w:rPr>
          <w:rFonts w:ascii="Gill Sans MT" w:hAnsi="Gill Sans MT" w:cs="Arial"/>
          <w:noProof/>
        </w:rPr>
        <w:t>T</w:t>
      </w:r>
      <w:r w:rsidRPr="00627D7F">
        <w:rPr>
          <w:rFonts w:ascii="Gill Sans MT" w:hAnsi="Gill Sans MT" w:cs="Arial"/>
          <w:noProof/>
        </w:rPr>
        <w:t>rainee</w:t>
      </w:r>
      <w:r>
        <w:rPr>
          <w:rFonts w:ascii="Gill Sans MT" w:hAnsi="Gill Sans MT" w:cs="Arial"/>
          <w:noProof/>
        </w:rPr>
        <w:t>, Supply</w:t>
      </w:r>
      <w:r w:rsidRPr="00627D7F">
        <w:rPr>
          <w:rFonts w:ascii="Gill Sans MT" w:hAnsi="Gill Sans MT" w:cs="Arial"/>
          <w:noProof/>
        </w:rPr>
        <w:t xml:space="preserve"> or Newly Qualified Teacher</w:t>
      </w:r>
      <w:r>
        <w:rPr>
          <w:rFonts w:ascii="Gill Sans MT" w:hAnsi="Gill Sans MT" w:cs="Arial"/>
          <w:noProof/>
        </w:rPr>
        <w:t>)</w:t>
      </w:r>
      <w:r w:rsidRPr="00627D7F">
        <w:rPr>
          <w:rFonts w:ascii="Gill Sans MT" w:hAnsi="Gill Sans MT" w:cs="Arial"/>
          <w:noProof/>
        </w:rPr>
        <w:t>.  They should come prepared with work to complete from</w:t>
      </w:r>
      <w:r>
        <w:rPr>
          <w:rFonts w:ascii="Gill Sans MT" w:hAnsi="Gill Sans MT" w:cs="Arial"/>
          <w:noProof/>
        </w:rPr>
        <w:t xml:space="preserve"> the lesson they are missing.  </w:t>
      </w:r>
    </w:p>
    <w:p w:rsidR="007A4594" w:rsidRPr="00627D7F" w:rsidRDefault="007A4594" w:rsidP="007A4594">
      <w:pPr>
        <w:rPr>
          <w:rFonts w:ascii="Gill Sans MT" w:hAnsi="Gill Sans MT" w:cs="Arial"/>
          <w:b/>
          <w:noProof/>
          <w:u w:val="single"/>
        </w:rPr>
      </w:pPr>
      <w:r w:rsidRPr="00627D7F">
        <w:rPr>
          <w:rFonts w:ascii="Gill Sans MT" w:hAnsi="Gill Sans MT" w:cs="Arial"/>
          <w:b/>
          <w:noProof/>
          <w:u w:val="single"/>
        </w:rPr>
        <w:t xml:space="preserve">Under no circumstances should another teacher have to stop teaching or disturb the learning of their class to attend to a child from another class who has been sent for time out.  If the behviour continues then a Senior Leader must be notified. </w:t>
      </w:r>
    </w:p>
    <w:p w:rsidR="007A0DEB" w:rsidRDefault="007A0DEB" w:rsidP="007A4594">
      <w:pPr>
        <w:rPr>
          <w:rFonts w:ascii="Gill Sans MT" w:hAnsi="Gill Sans MT" w:cs="Arial"/>
          <w:b/>
          <w:noProof/>
          <w:color w:val="990033"/>
          <w:sz w:val="32"/>
          <w:szCs w:val="32"/>
        </w:rPr>
      </w:pPr>
    </w:p>
    <w:p w:rsidR="007A4594" w:rsidRDefault="007A4594" w:rsidP="007A4594">
      <w:pPr>
        <w:rPr>
          <w:rFonts w:ascii="Gill Sans MT" w:hAnsi="Gill Sans MT" w:cs="Arial"/>
          <w:b/>
          <w:noProof/>
          <w:color w:val="990033"/>
          <w:sz w:val="32"/>
          <w:szCs w:val="32"/>
        </w:rPr>
      </w:pPr>
      <w:r>
        <w:rPr>
          <w:rFonts w:ascii="Gill Sans MT" w:hAnsi="Gill Sans MT" w:cs="Arial"/>
          <w:b/>
          <w:noProof/>
          <w:color w:val="990033"/>
          <w:sz w:val="32"/>
          <w:szCs w:val="32"/>
        </w:rPr>
        <w:t>Red Card</w:t>
      </w:r>
    </w:p>
    <w:p w:rsidR="007A4594" w:rsidRPr="00EC18B1" w:rsidRDefault="007A4594" w:rsidP="007A4594">
      <w:pPr>
        <w:rPr>
          <w:rFonts w:ascii="Gill Sans MT" w:hAnsi="Gill Sans MT" w:cs="Arial"/>
          <w:b/>
          <w:noProof/>
          <w:color w:val="990033"/>
          <w:sz w:val="32"/>
          <w:szCs w:val="32"/>
        </w:rPr>
      </w:pPr>
      <w:r>
        <w:rPr>
          <w:rFonts w:ascii="Gill Sans MT" w:hAnsi="Gill Sans MT" w:cs="Arial"/>
          <w:noProof/>
        </w:rPr>
        <w:t>The Red C</w:t>
      </w:r>
      <w:r w:rsidRPr="00627D7F">
        <w:rPr>
          <w:rFonts w:ascii="Gill Sans MT" w:hAnsi="Gill Sans MT" w:cs="Arial"/>
          <w:noProof/>
        </w:rPr>
        <w:t>ard stage involves notifying a Senior Leader and the pupil being educated outsid</w:t>
      </w:r>
      <w:r>
        <w:rPr>
          <w:rFonts w:ascii="Gill Sans MT" w:hAnsi="Gill Sans MT" w:cs="Arial"/>
          <w:noProof/>
        </w:rPr>
        <w:t xml:space="preserve">e the classroom by the Leader. Again work will need to be provided. </w:t>
      </w:r>
    </w:p>
    <w:p w:rsidR="007A4594" w:rsidRPr="00627D7F" w:rsidRDefault="007A4594" w:rsidP="007A4594">
      <w:pPr>
        <w:rPr>
          <w:rFonts w:ascii="Gill Sans MT" w:hAnsi="Gill Sans MT" w:cs="Arial"/>
          <w:b/>
          <w:noProof/>
          <w:u w:val="single"/>
        </w:rPr>
      </w:pPr>
      <w:r w:rsidRPr="00627D7F">
        <w:rPr>
          <w:rFonts w:ascii="Gill Sans MT" w:hAnsi="Gill Sans MT" w:cs="Arial"/>
          <w:b/>
          <w:noProof/>
          <w:u w:val="single"/>
        </w:rPr>
        <w:lastRenderedPageBreak/>
        <w:t>A statement must be written by any adults and pupils directly involved in the behaviour incident and handed as soon as possible to the Senior Leader before the parents are notified.  In all situations the Headteacher must be notified as soon</w:t>
      </w:r>
      <w:r>
        <w:rPr>
          <w:rFonts w:ascii="Gill Sans MT" w:hAnsi="Gill Sans MT" w:cs="Arial"/>
          <w:b/>
          <w:noProof/>
          <w:u w:val="single"/>
        </w:rPr>
        <w:t xml:space="preserve"> as possible.  An </w:t>
      </w:r>
      <w:r w:rsidRPr="00627D7F">
        <w:rPr>
          <w:rFonts w:ascii="Gill Sans MT" w:hAnsi="Gill Sans MT" w:cs="Arial"/>
          <w:b/>
          <w:noProof/>
          <w:u w:val="single"/>
        </w:rPr>
        <w:t>official letter will be sent home</w:t>
      </w:r>
      <w:r>
        <w:rPr>
          <w:rFonts w:ascii="Gill Sans MT" w:hAnsi="Gill Sans MT" w:cs="Arial"/>
          <w:b/>
          <w:noProof/>
          <w:u w:val="single"/>
        </w:rPr>
        <w:t xml:space="preserve"> in the child’s bag, with a slip to return to school to say they have received this.  A group call will inform the parent of the letter</w:t>
      </w:r>
      <w:r w:rsidRPr="00627D7F">
        <w:rPr>
          <w:rFonts w:ascii="Gill Sans MT" w:hAnsi="Gill Sans MT" w:cs="Arial"/>
          <w:b/>
          <w:noProof/>
          <w:u w:val="single"/>
        </w:rPr>
        <w:t xml:space="preserve">.  </w:t>
      </w:r>
      <w:r>
        <w:rPr>
          <w:rFonts w:ascii="Gill Sans MT" w:hAnsi="Gill Sans MT" w:cs="Arial"/>
          <w:b/>
          <w:noProof/>
          <w:u w:val="single"/>
        </w:rPr>
        <w:t xml:space="preserve">If a red card incident is linked to a physical injury or safeguarding concern, phone contact will be made by the Class Teacher or a Senior Leader. </w:t>
      </w:r>
      <w:r w:rsidRPr="00627D7F">
        <w:rPr>
          <w:rFonts w:ascii="Gill Sans MT" w:hAnsi="Gill Sans MT" w:cs="Arial"/>
          <w:b/>
          <w:noProof/>
          <w:u w:val="single"/>
        </w:rPr>
        <w:t>All records at red card stage will be logged in the pupil</w:t>
      </w:r>
      <w:r>
        <w:rPr>
          <w:rFonts w:ascii="Gill Sans MT" w:hAnsi="Gill Sans MT" w:cs="Arial"/>
          <w:b/>
          <w:noProof/>
          <w:u w:val="single"/>
        </w:rPr>
        <w:t>’</w:t>
      </w:r>
      <w:r w:rsidRPr="00627D7F">
        <w:rPr>
          <w:rFonts w:ascii="Gill Sans MT" w:hAnsi="Gill Sans MT" w:cs="Arial"/>
          <w:b/>
          <w:noProof/>
          <w:u w:val="single"/>
        </w:rPr>
        <w:t>s personal file on CPOMs</w:t>
      </w:r>
      <w:r w:rsidR="001D02D6">
        <w:rPr>
          <w:rFonts w:ascii="Gill Sans MT" w:hAnsi="Gill Sans MT" w:cs="Arial"/>
          <w:b/>
          <w:noProof/>
          <w:u w:val="single"/>
        </w:rPr>
        <w:t xml:space="preserve"> with statements scanned in</w:t>
      </w:r>
      <w:r w:rsidRPr="00627D7F">
        <w:rPr>
          <w:rFonts w:ascii="Gill Sans MT" w:hAnsi="Gill Sans MT" w:cs="Arial"/>
          <w:b/>
          <w:noProof/>
          <w:u w:val="single"/>
        </w:rPr>
        <w:t>.</w:t>
      </w:r>
    </w:p>
    <w:p w:rsidR="001D02D6" w:rsidRPr="002D4164" w:rsidRDefault="001D02D6" w:rsidP="001D02D6">
      <w:pPr>
        <w:spacing w:line="276" w:lineRule="auto"/>
        <w:rPr>
          <w:rFonts w:ascii="Gill Sans MT" w:hAnsi="Gill Sans MT" w:cs="Arial"/>
        </w:rPr>
      </w:pPr>
      <w:r>
        <w:rPr>
          <w:rFonts w:ascii="Gill Sans MT" w:hAnsi="Gill Sans MT" w:cs="Arial"/>
        </w:rPr>
        <w:t>Children on a red card will be unable to go out to play during break and lunch. They will be supervised by a member of staff and use the time to reflect on why they have a red card and how to react differently next time.</w:t>
      </w:r>
    </w:p>
    <w:p w:rsidR="007A4594" w:rsidRDefault="007A4594" w:rsidP="007A4594">
      <w:pPr>
        <w:rPr>
          <w:rFonts w:ascii="Gill Sans MT" w:hAnsi="Gill Sans MT" w:cs="Arial"/>
          <w:b/>
          <w:noProof/>
          <w:color w:val="990033"/>
          <w:sz w:val="32"/>
          <w:szCs w:val="32"/>
        </w:rPr>
      </w:pPr>
      <w:r>
        <w:rPr>
          <w:rFonts w:ascii="Gill Sans MT" w:hAnsi="Gill Sans MT" w:cs="Arial"/>
          <w:b/>
          <w:noProof/>
          <w:color w:val="990033"/>
          <w:sz w:val="32"/>
          <w:szCs w:val="32"/>
        </w:rPr>
        <w:t xml:space="preserve">Incidents outside of School </w:t>
      </w:r>
    </w:p>
    <w:p w:rsidR="007A4594" w:rsidRDefault="007A4594" w:rsidP="007A4594">
      <w:pPr>
        <w:rPr>
          <w:rFonts w:ascii="Gill Sans MT" w:hAnsi="Gill Sans MT" w:cs="Arial"/>
          <w:noProof/>
        </w:rPr>
      </w:pPr>
      <w:r>
        <w:rPr>
          <w:rFonts w:ascii="Gill Sans MT" w:hAnsi="Gill Sans MT" w:cs="Arial"/>
          <w:noProof/>
        </w:rPr>
        <w:t>Schools have the authority where they deem appropriate to put in sanctions around behaviour that has happened off the school site. The DfE statutory guidance, Exclusion from maintained schools. acadamies and pupil referral units in England 2017 states in section 3 point 4:</w:t>
      </w:r>
    </w:p>
    <w:p w:rsidR="007A4594" w:rsidRPr="00EC18B1" w:rsidRDefault="007A4594" w:rsidP="007A4594">
      <w:pPr>
        <w:rPr>
          <w:rFonts w:ascii="Gill Sans MT" w:hAnsi="Gill Sans MT" w:cs="Arial"/>
          <w:i/>
          <w:noProof/>
        </w:rPr>
      </w:pPr>
      <w:r>
        <w:rPr>
          <w:rFonts w:ascii="Gill Sans MT" w:hAnsi="Gill Sans MT" w:cs="Arial"/>
          <w:i/>
          <w:noProof/>
        </w:rPr>
        <w:t>‘The behaviour of a pupil outside school can be considered grounds for an exclusion.’</w:t>
      </w:r>
    </w:p>
    <w:p w:rsidR="007A4594" w:rsidRDefault="007A4594" w:rsidP="007A4594">
      <w:pPr>
        <w:rPr>
          <w:rFonts w:ascii="Gill Sans MT" w:hAnsi="Gill Sans MT" w:cs="Arial"/>
          <w:b/>
          <w:noProof/>
          <w:color w:val="990033"/>
          <w:sz w:val="32"/>
          <w:szCs w:val="32"/>
        </w:rPr>
      </w:pPr>
    </w:p>
    <w:p w:rsidR="007A4594" w:rsidRPr="00627D7F" w:rsidRDefault="007A4594" w:rsidP="007A4594">
      <w:pPr>
        <w:rPr>
          <w:rFonts w:ascii="Gill Sans MT" w:hAnsi="Gill Sans MT" w:cs="Arial"/>
          <w:b/>
          <w:noProof/>
          <w:color w:val="990033"/>
          <w:sz w:val="32"/>
          <w:szCs w:val="32"/>
        </w:rPr>
      </w:pPr>
      <w:r>
        <w:rPr>
          <w:rFonts w:ascii="Gill Sans MT" w:hAnsi="Gill Sans MT" w:cs="Arial"/>
          <w:b/>
          <w:noProof/>
          <w:color w:val="990033"/>
          <w:sz w:val="32"/>
          <w:szCs w:val="32"/>
        </w:rPr>
        <w:t>SEND and Vulnerable Children</w:t>
      </w:r>
    </w:p>
    <w:p w:rsidR="007A4594" w:rsidRPr="00DF7C4A" w:rsidRDefault="007A4594" w:rsidP="007A4594">
      <w:pPr>
        <w:rPr>
          <w:rFonts w:ascii="Gill Sans MT" w:hAnsi="Gill Sans MT" w:cs="Arial"/>
          <w:b/>
          <w:noProof/>
          <w:color w:val="990033"/>
          <w:sz w:val="32"/>
          <w:szCs w:val="32"/>
        </w:rPr>
      </w:pPr>
      <w:r>
        <w:rPr>
          <w:rFonts w:ascii="Gill Sans MT" w:hAnsi="Gill Sans MT" w:cs="Arial"/>
          <w:noProof/>
        </w:rPr>
        <w:t>I</w:t>
      </w:r>
      <w:r w:rsidRPr="00627D7F">
        <w:rPr>
          <w:rFonts w:ascii="Gill Sans MT" w:hAnsi="Gill Sans MT" w:cs="Arial"/>
          <w:noProof/>
        </w:rPr>
        <w:t>f the pupil is SEN</w:t>
      </w:r>
      <w:r>
        <w:rPr>
          <w:rFonts w:ascii="Gill Sans MT" w:hAnsi="Gill Sans MT" w:cs="Arial"/>
          <w:noProof/>
        </w:rPr>
        <w:t>D or Vulnerable</w:t>
      </w:r>
      <w:r w:rsidRPr="00627D7F">
        <w:rPr>
          <w:rFonts w:ascii="Gill Sans MT" w:hAnsi="Gill Sans MT" w:cs="Arial"/>
          <w:noProof/>
        </w:rPr>
        <w:t xml:space="preserve">, </w:t>
      </w:r>
      <w:r>
        <w:rPr>
          <w:rFonts w:ascii="Gill Sans MT" w:hAnsi="Gill Sans MT" w:cs="Arial"/>
          <w:noProof/>
        </w:rPr>
        <w:t xml:space="preserve">the behaviour policy precoedures remain the same but consequences can be adapted dependent on the child’s needs. They may require more restorative practice to help understand the incident and how to act differently next time. </w:t>
      </w:r>
    </w:p>
    <w:p w:rsidR="007A4594" w:rsidRDefault="007A4594" w:rsidP="007A4594">
      <w:pPr>
        <w:rPr>
          <w:rFonts w:ascii="Gill Sans MT" w:hAnsi="Gill Sans MT" w:cs="Arial"/>
          <w:b/>
          <w:noProof/>
          <w:color w:val="990033"/>
          <w:sz w:val="32"/>
          <w:szCs w:val="32"/>
        </w:rPr>
      </w:pPr>
    </w:p>
    <w:p w:rsidR="007A4594" w:rsidRPr="00627D7F" w:rsidRDefault="007A4594" w:rsidP="007A4594">
      <w:pPr>
        <w:rPr>
          <w:rFonts w:ascii="Gill Sans MT" w:hAnsi="Gill Sans MT" w:cs="Arial"/>
          <w:b/>
          <w:noProof/>
          <w:color w:val="990033"/>
          <w:sz w:val="32"/>
          <w:szCs w:val="32"/>
        </w:rPr>
      </w:pPr>
      <w:r w:rsidRPr="00627D7F">
        <w:rPr>
          <w:rFonts w:ascii="Gill Sans MT" w:hAnsi="Gill Sans MT" w:cs="Arial"/>
          <w:b/>
          <w:noProof/>
          <w:color w:val="990033"/>
          <w:sz w:val="32"/>
          <w:szCs w:val="32"/>
        </w:rPr>
        <w:t>Behaviour Logs and Reports</w:t>
      </w:r>
    </w:p>
    <w:p w:rsidR="007A4594" w:rsidRPr="00627D7F" w:rsidRDefault="007A4594" w:rsidP="007A4594">
      <w:pPr>
        <w:rPr>
          <w:rFonts w:ascii="Gill Sans MT" w:hAnsi="Gill Sans MT" w:cs="Arial"/>
          <w:noProof/>
        </w:rPr>
      </w:pPr>
      <w:r w:rsidRPr="00627D7F">
        <w:rPr>
          <w:rFonts w:ascii="Gill Sans MT" w:hAnsi="Gill Sans MT" w:cs="Arial"/>
          <w:noProof/>
        </w:rPr>
        <w:t xml:space="preserve">All class teachers will log red and yellow cards on </w:t>
      </w:r>
      <w:r>
        <w:rPr>
          <w:rFonts w:ascii="Gill Sans MT" w:hAnsi="Gill Sans MT" w:cs="Arial"/>
          <w:noProof/>
        </w:rPr>
        <w:t>to CPOMs</w:t>
      </w:r>
      <w:r w:rsidRPr="00627D7F">
        <w:rPr>
          <w:rFonts w:ascii="Gill Sans MT" w:hAnsi="Gill Sans MT" w:cs="Arial"/>
          <w:noProof/>
        </w:rPr>
        <w:t xml:space="preserve">. </w:t>
      </w:r>
      <w:r>
        <w:rPr>
          <w:rFonts w:ascii="Gill Sans MT" w:hAnsi="Gill Sans MT" w:cs="Arial"/>
          <w:noProof/>
        </w:rPr>
        <w:t>Senior Leaders will use CPOMs to monitor behaviour on a regular basis.</w:t>
      </w:r>
      <w:r w:rsidRPr="00627D7F">
        <w:rPr>
          <w:rFonts w:ascii="Gill Sans MT" w:hAnsi="Gill Sans MT" w:cs="Arial"/>
          <w:noProof/>
        </w:rPr>
        <w:t xml:space="preserve"> A formal meeting will be arranged with parents if patterns are noticed in behaviour during these monitoring sessions and pu</w:t>
      </w:r>
      <w:r>
        <w:rPr>
          <w:rFonts w:ascii="Gill Sans MT" w:hAnsi="Gill Sans MT" w:cs="Arial"/>
          <w:noProof/>
        </w:rPr>
        <w:t>p</w:t>
      </w:r>
      <w:r w:rsidRPr="00627D7F">
        <w:rPr>
          <w:rFonts w:ascii="Gill Sans MT" w:hAnsi="Gill Sans MT" w:cs="Arial"/>
          <w:noProof/>
        </w:rPr>
        <w:t>ils maybe placed on a behaviour report card.</w:t>
      </w:r>
    </w:p>
    <w:p w:rsidR="007A4594" w:rsidRDefault="007A4594" w:rsidP="007A4594">
      <w:pPr>
        <w:rPr>
          <w:rFonts w:ascii="Gill Sans MT" w:hAnsi="Gill Sans MT" w:cs="Arial"/>
          <w:b/>
          <w:noProof/>
          <w:color w:val="990033"/>
          <w:sz w:val="32"/>
          <w:szCs w:val="32"/>
        </w:rPr>
      </w:pPr>
    </w:p>
    <w:p w:rsidR="008845FD" w:rsidRPr="005B6FE2" w:rsidRDefault="007A0DEB" w:rsidP="007A4594">
      <w:pPr>
        <w:rPr>
          <w:rFonts w:ascii="Gill Sans MT" w:hAnsi="Gill Sans MT" w:cs="Arial"/>
          <w:b/>
          <w:noProof/>
          <w:color w:val="990033"/>
          <w:sz w:val="32"/>
          <w:szCs w:val="32"/>
        </w:rPr>
      </w:pPr>
      <w:bookmarkStart w:id="0" w:name="_GoBack"/>
      <w:bookmarkEnd w:id="0"/>
      <w:r w:rsidRPr="005B6FE2">
        <w:rPr>
          <w:rFonts w:ascii="Gill Sans MT" w:hAnsi="Gill Sans MT" w:cs="Arial"/>
          <w:b/>
          <w:noProof/>
          <w:color w:val="990033"/>
          <w:sz w:val="32"/>
          <w:szCs w:val="32"/>
        </w:rPr>
        <w:t>CCTV</w:t>
      </w:r>
    </w:p>
    <w:p w:rsidR="007A0DEB" w:rsidRPr="007A0DEB" w:rsidRDefault="002D5CF4" w:rsidP="007A4594">
      <w:pPr>
        <w:rPr>
          <w:rFonts w:ascii="Gill Sans MT" w:hAnsi="Gill Sans MT" w:cs="Arial"/>
          <w:noProof/>
        </w:rPr>
      </w:pPr>
      <w:r w:rsidRPr="005B6FE2">
        <w:rPr>
          <w:rFonts w:ascii="Gill Sans MT" w:hAnsi="Gill Sans MT" w:cs="Arial"/>
          <w:noProof/>
        </w:rPr>
        <w:t xml:space="preserve">CCTV is available certain areas of the school building. This is sometimes used to </w:t>
      </w:r>
      <w:r w:rsidR="007E4505" w:rsidRPr="005B6FE2">
        <w:rPr>
          <w:rFonts w:ascii="Gill Sans MT" w:hAnsi="Gill Sans MT" w:cs="Arial"/>
          <w:noProof/>
        </w:rPr>
        <w:t>gain extra insight into an incident. If this happens</w:t>
      </w:r>
      <w:r w:rsidR="008E4563" w:rsidRPr="005B6FE2">
        <w:rPr>
          <w:rFonts w:ascii="Gill Sans MT" w:hAnsi="Gill Sans MT" w:cs="Arial"/>
          <w:noProof/>
        </w:rPr>
        <w:t>,</w:t>
      </w:r>
      <w:r w:rsidR="007E4505" w:rsidRPr="005B6FE2">
        <w:rPr>
          <w:rFonts w:ascii="Gill Sans MT" w:hAnsi="Gill Sans MT" w:cs="Arial"/>
          <w:noProof/>
        </w:rPr>
        <w:t xml:space="preserve"> it is</w:t>
      </w:r>
      <w:r w:rsidR="007A0DEB" w:rsidRPr="005B6FE2">
        <w:rPr>
          <w:rFonts w:ascii="Gill Sans MT" w:hAnsi="Gill Sans MT" w:cs="Arial"/>
          <w:noProof/>
        </w:rPr>
        <w:t xml:space="preserve"> procedure that two senior leaders and the member of staff who reported the incident will view the footage. The footage will be viewed at least twice. No decision </w:t>
      </w:r>
      <w:r w:rsidR="007A0DEB" w:rsidRPr="005B6FE2">
        <w:rPr>
          <w:rFonts w:ascii="Gill Sans MT" w:hAnsi="Gill Sans MT" w:cs="Arial"/>
          <w:noProof/>
        </w:rPr>
        <w:lastRenderedPageBreak/>
        <w:t>will be made by the Headteacher about an incident reviewed using CCTV without a discussion with the staff members who have reviewed the CCTV footage.</w:t>
      </w:r>
      <w:r w:rsidR="007A0DEB">
        <w:rPr>
          <w:rFonts w:ascii="Gill Sans MT" w:hAnsi="Gill Sans MT" w:cs="Arial"/>
          <w:noProof/>
        </w:rPr>
        <w:t xml:space="preserve"> </w:t>
      </w:r>
    </w:p>
    <w:p w:rsidR="007A0DEB" w:rsidRDefault="007A0DEB" w:rsidP="007A4594">
      <w:pPr>
        <w:rPr>
          <w:rFonts w:ascii="Gill Sans MT" w:hAnsi="Gill Sans MT" w:cs="Arial"/>
          <w:b/>
          <w:noProof/>
          <w:color w:val="990033"/>
          <w:sz w:val="32"/>
          <w:szCs w:val="32"/>
        </w:rPr>
      </w:pPr>
    </w:p>
    <w:p w:rsidR="007A4594" w:rsidRPr="00627D7F" w:rsidRDefault="007A4594" w:rsidP="007A4594">
      <w:pPr>
        <w:rPr>
          <w:rFonts w:ascii="Gill Sans MT" w:hAnsi="Gill Sans MT" w:cs="Arial"/>
          <w:b/>
          <w:noProof/>
          <w:color w:val="990033"/>
          <w:sz w:val="32"/>
          <w:szCs w:val="32"/>
        </w:rPr>
      </w:pPr>
      <w:r w:rsidRPr="00627D7F">
        <w:rPr>
          <w:rFonts w:ascii="Gill Sans MT" w:hAnsi="Gill Sans MT" w:cs="Arial"/>
          <w:b/>
          <w:noProof/>
          <w:color w:val="990033"/>
          <w:sz w:val="32"/>
          <w:szCs w:val="32"/>
        </w:rPr>
        <w:t>Positive Handling</w:t>
      </w:r>
    </w:p>
    <w:p w:rsidR="007A4594" w:rsidRPr="00627D7F" w:rsidRDefault="007A4594" w:rsidP="007A4594">
      <w:pPr>
        <w:rPr>
          <w:rFonts w:ascii="Gill Sans MT" w:hAnsi="Gill Sans MT" w:cs="Arial"/>
          <w:noProof/>
        </w:rPr>
      </w:pPr>
      <w:r>
        <w:rPr>
          <w:rFonts w:ascii="Gill Sans MT" w:hAnsi="Gill Sans MT" w:cs="Arial"/>
          <w:noProof/>
        </w:rPr>
        <w:t>The majority of staff</w:t>
      </w:r>
      <w:r w:rsidRPr="00627D7F">
        <w:rPr>
          <w:rFonts w:ascii="Gill Sans MT" w:hAnsi="Gill Sans MT" w:cs="Arial"/>
          <w:noProof/>
        </w:rPr>
        <w:t xml:space="preserve"> have received training in ‘Team Teach’ </w:t>
      </w:r>
      <w:r>
        <w:rPr>
          <w:rFonts w:ascii="Gill Sans MT" w:hAnsi="Gill Sans MT" w:cs="Arial"/>
          <w:noProof/>
        </w:rPr>
        <w:t xml:space="preserve">which supports </w:t>
      </w:r>
      <w:r w:rsidRPr="00627D7F">
        <w:rPr>
          <w:rFonts w:ascii="Gill Sans MT" w:hAnsi="Gill Sans MT" w:cs="Arial"/>
          <w:noProof/>
        </w:rPr>
        <w:t>p</w:t>
      </w:r>
      <w:r>
        <w:rPr>
          <w:rFonts w:ascii="Gill Sans MT" w:hAnsi="Gill Sans MT" w:cs="Arial"/>
          <w:noProof/>
        </w:rPr>
        <w:t>ositive handling restraints. T</w:t>
      </w:r>
      <w:r w:rsidRPr="00627D7F">
        <w:rPr>
          <w:rFonts w:ascii="Gill Sans MT" w:hAnsi="Gill Sans MT" w:cs="Arial"/>
          <w:noProof/>
        </w:rPr>
        <w:t xml:space="preserve">hrough this our aims are: </w:t>
      </w:r>
      <w:r w:rsidRPr="00627D7F">
        <w:rPr>
          <w:rFonts w:ascii="Gill Sans MT" w:hAnsi="Gill Sans MT" w:cs="Arial"/>
          <w:shd w:val="clear" w:color="auto" w:fill="FFFFFF"/>
        </w:rPr>
        <w:t xml:space="preserve">The promotion of de-escalation strategies and the reduction of risk and restraint, to support teaching, learning and caring, by increasing staff confidence and competence, in responding to behaviours that challenge, whilst promoting and protecting positive relationships. For further information, please refer to our Positive handling policy. </w:t>
      </w:r>
    </w:p>
    <w:p w:rsidR="0043643F" w:rsidRDefault="0043643F" w:rsidP="007A4594">
      <w:pPr>
        <w:spacing w:after="0" w:line="240" w:lineRule="auto"/>
        <w:textAlignment w:val="baseline"/>
        <w:rPr>
          <w:rFonts w:ascii="Gill Sans MT" w:eastAsia="Times New Roman" w:hAnsi="Gill Sans MT" w:cs="Arial"/>
          <w:b/>
          <w:bCs/>
          <w:bdr w:val="none" w:sz="0" w:space="0" w:color="auto" w:frame="1"/>
          <w:lang w:eastAsia="en-GB"/>
        </w:rPr>
      </w:pPr>
    </w:p>
    <w:p w:rsidR="0043643F" w:rsidRDefault="0043643F" w:rsidP="007A4594">
      <w:pPr>
        <w:spacing w:after="0" w:line="240" w:lineRule="auto"/>
        <w:textAlignment w:val="baseline"/>
        <w:rPr>
          <w:rFonts w:ascii="Gill Sans MT" w:eastAsia="Times New Roman" w:hAnsi="Gill Sans MT" w:cs="Arial"/>
          <w:b/>
          <w:bCs/>
          <w:bdr w:val="none" w:sz="0" w:space="0" w:color="auto" w:frame="1"/>
          <w:lang w:eastAsia="en-GB"/>
        </w:rPr>
      </w:pPr>
    </w:p>
    <w:p w:rsidR="007A4594" w:rsidRPr="00627D7F" w:rsidRDefault="007A4594" w:rsidP="007A4594">
      <w:pPr>
        <w:spacing w:after="0" w:line="240" w:lineRule="auto"/>
        <w:textAlignment w:val="baseline"/>
        <w:rPr>
          <w:rFonts w:ascii="Gill Sans MT" w:eastAsia="Times New Roman" w:hAnsi="Gill Sans MT" w:cs="Arial"/>
          <w:lang w:eastAsia="en-GB"/>
        </w:rPr>
      </w:pPr>
      <w:r w:rsidRPr="00627D7F">
        <w:rPr>
          <w:rFonts w:ascii="Gill Sans MT" w:eastAsia="Times New Roman" w:hAnsi="Gill Sans MT" w:cs="Arial"/>
          <w:b/>
          <w:bCs/>
          <w:bdr w:val="none" w:sz="0" w:space="0" w:color="auto" w:frame="1"/>
          <w:lang w:eastAsia="en-GB"/>
        </w:rPr>
        <w:t>When might it be appropriate to use reasonable force?</w:t>
      </w:r>
    </w:p>
    <w:p w:rsidR="007A4594" w:rsidRPr="00627D7F" w:rsidRDefault="007A4594" w:rsidP="007A4594">
      <w:pPr>
        <w:spacing w:after="0" w:line="240" w:lineRule="auto"/>
        <w:textAlignment w:val="baseline"/>
        <w:rPr>
          <w:rFonts w:ascii="Gill Sans MT" w:eastAsia="Times New Roman" w:hAnsi="Gill Sans MT" w:cs="Arial"/>
          <w:bdr w:val="none" w:sz="0" w:space="0" w:color="auto" w:frame="1"/>
          <w:lang w:eastAsia="en-GB"/>
        </w:rPr>
      </w:pPr>
    </w:p>
    <w:p w:rsidR="007A4594" w:rsidRPr="00627D7F" w:rsidRDefault="007A4594" w:rsidP="007A4594">
      <w:pPr>
        <w:spacing w:after="0" w:line="240" w:lineRule="auto"/>
        <w:textAlignment w:val="baseline"/>
        <w:rPr>
          <w:rFonts w:ascii="Gill Sans MT" w:eastAsia="Times New Roman" w:hAnsi="Gill Sans MT" w:cs="Arial"/>
          <w:lang w:eastAsia="en-GB"/>
        </w:rPr>
      </w:pPr>
      <w:r w:rsidRPr="00627D7F">
        <w:rPr>
          <w:rFonts w:ascii="Gill Sans MT" w:eastAsia="Times New Roman" w:hAnsi="Gill Sans MT" w:cs="Arial"/>
          <w:bdr w:val="none" w:sz="0" w:space="0" w:color="auto" w:frame="1"/>
          <w:lang w:eastAsia="en-GB"/>
        </w:rPr>
        <w:t>Examples of situations that may require restraint are when:</w:t>
      </w:r>
    </w:p>
    <w:p w:rsidR="007A4594" w:rsidRPr="00627D7F" w:rsidRDefault="007A4594" w:rsidP="007A4594">
      <w:pPr>
        <w:numPr>
          <w:ilvl w:val="0"/>
          <w:numId w:val="10"/>
        </w:numPr>
        <w:spacing w:after="75" w:line="240" w:lineRule="auto"/>
        <w:ind w:left="375"/>
        <w:textAlignment w:val="baseline"/>
        <w:rPr>
          <w:rFonts w:ascii="Gill Sans MT" w:eastAsia="Times New Roman" w:hAnsi="Gill Sans MT" w:cs="Arial"/>
          <w:lang w:eastAsia="en-GB"/>
        </w:rPr>
      </w:pPr>
      <w:r w:rsidRPr="00627D7F">
        <w:rPr>
          <w:rFonts w:ascii="Gill Sans MT" w:eastAsia="Times New Roman" w:hAnsi="Gill Sans MT" w:cs="Arial"/>
          <w:lang w:eastAsia="en-GB"/>
        </w:rPr>
        <w:t>a pupil attacks a member of staff, or another pupil</w:t>
      </w:r>
    </w:p>
    <w:p w:rsidR="007A4594" w:rsidRPr="00627D7F" w:rsidRDefault="007A4594" w:rsidP="007A4594">
      <w:pPr>
        <w:numPr>
          <w:ilvl w:val="0"/>
          <w:numId w:val="10"/>
        </w:numPr>
        <w:spacing w:after="75" w:line="240" w:lineRule="auto"/>
        <w:ind w:left="375"/>
        <w:textAlignment w:val="baseline"/>
        <w:rPr>
          <w:rFonts w:ascii="Gill Sans MT" w:eastAsia="Times New Roman" w:hAnsi="Gill Sans MT" w:cs="Arial"/>
          <w:lang w:eastAsia="en-GB"/>
        </w:rPr>
      </w:pPr>
      <w:r w:rsidRPr="00627D7F">
        <w:rPr>
          <w:rFonts w:ascii="Gill Sans MT" w:eastAsia="Times New Roman" w:hAnsi="Gill Sans MT" w:cs="Arial"/>
          <w:lang w:eastAsia="en-GB"/>
        </w:rPr>
        <w:t>pupils fighting</w:t>
      </w:r>
    </w:p>
    <w:p w:rsidR="007A4594" w:rsidRPr="00627D7F" w:rsidRDefault="007A4594" w:rsidP="007A4594">
      <w:pPr>
        <w:numPr>
          <w:ilvl w:val="0"/>
          <w:numId w:val="10"/>
        </w:numPr>
        <w:spacing w:after="75" w:line="240" w:lineRule="auto"/>
        <w:ind w:left="375"/>
        <w:textAlignment w:val="baseline"/>
        <w:rPr>
          <w:rFonts w:ascii="Gill Sans MT" w:eastAsia="Times New Roman" w:hAnsi="Gill Sans MT" w:cs="Arial"/>
          <w:lang w:eastAsia="en-GB"/>
        </w:rPr>
      </w:pPr>
      <w:r w:rsidRPr="00627D7F">
        <w:rPr>
          <w:rFonts w:ascii="Gill Sans MT" w:eastAsia="Times New Roman" w:hAnsi="Gill Sans MT" w:cs="Arial"/>
          <w:lang w:eastAsia="en-GB"/>
        </w:rPr>
        <w:t>a pupil is causing, or at risk of causing, injury or damage by accident, by rough play, or by misuse of dangerous materials, substances or objects</w:t>
      </w:r>
    </w:p>
    <w:p w:rsidR="007A4594" w:rsidRPr="00627D7F" w:rsidRDefault="007A4594" w:rsidP="007A4594">
      <w:pPr>
        <w:numPr>
          <w:ilvl w:val="0"/>
          <w:numId w:val="10"/>
        </w:numPr>
        <w:spacing w:after="75" w:line="240" w:lineRule="auto"/>
        <w:ind w:left="375"/>
        <w:textAlignment w:val="baseline"/>
        <w:rPr>
          <w:rFonts w:ascii="Gill Sans MT" w:eastAsia="Times New Roman" w:hAnsi="Gill Sans MT" w:cs="Arial"/>
          <w:lang w:eastAsia="en-GB"/>
        </w:rPr>
      </w:pPr>
      <w:r w:rsidRPr="00627D7F">
        <w:rPr>
          <w:rFonts w:ascii="Gill Sans MT" w:eastAsia="Times New Roman" w:hAnsi="Gill Sans MT" w:cs="Arial"/>
          <w:lang w:eastAsia="en-GB"/>
        </w:rPr>
        <w:t>a pupil is running in a corridor or on a stairway in a way in which he/she might have or cause an accident likely to injure her/himself or others</w:t>
      </w:r>
    </w:p>
    <w:p w:rsidR="007A4594" w:rsidRPr="00627D7F" w:rsidRDefault="007A4594" w:rsidP="007A4594">
      <w:pPr>
        <w:numPr>
          <w:ilvl w:val="0"/>
          <w:numId w:val="10"/>
        </w:numPr>
        <w:spacing w:after="75" w:line="240" w:lineRule="auto"/>
        <w:ind w:left="375"/>
        <w:textAlignment w:val="baseline"/>
        <w:rPr>
          <w:rFonts w:ascii="Gill Sans MT" w:eastAsia="Times New Roman" w:hAnsi="Gill Sans MT" w:cs="Arial"/>
          <w:lang w:eastAsia="en-GB"/>
        </w:rPr>
      </w:pPr>
      <w:r w:rsidRPr="00627D7F">
        <w:rPr>
          <w:rFonts w:ascii="Gill Sans MT" w:eastAsia="Times New Roman" w:hAnsi="Gill Sans MT" w:cs="Arial"/>
          <w:lang w:eastAsia="en-GB"/>
        </w:rPr>
        <w:t>a pupil absconding from a class or trying to leave school (NB this will only apply if a pupil could be at risk if not kept in the classroom or at school)</w:t>
      </w:r>
    </w:p>
    <w:p w:rsidR="007A4594" w:rsidRPr="00627D7F" w:rsidRDefault="007A4594" w:rsidP="007A4594">
      <w:pPr>
        <w:numPr>
          <w:ilvl w:val="0"/>
          <w:numId w:val="10"/>
        </w:numPr>
        <w:spacing w:after="75" w:line="240" w:lineRule="auto"/>
        <w:ind w:left="375"/>
        <w:textAlignment w:val="baseline"/>
        <w:rPr>
          <w:rFonts w:ascii="Gill Sans MT" w:eastAsia="Times New Roman" w:hAnsi="Gill Sans MT" w:cs="Arial"/>
          <w:lang w:eastAsia="en-GB"/>
        </w:rPr>
      </w:pPr>
      <w:r w:rsidRPr="00627D7F">
        <w:rPr>
          <w:rFonts w:ascii="Gill Sans MT" w:eastAsia="Times New Roman" w:hAnsi="Gill Sans MT" w:cs="Arial"/>
          <w:lang w:eastAsia="en-GB"/>
        </w:rPr>
        <w:t>a pupil persistently refuses to obey an order to leave an area</w:t>
      </w:r>
    </w:p>
    <w:p w:rsidR="007A4594" w:rsidRPr="00627D7F" w:rsidRDefault="007A4594" w:rsidP="007A4594">
      <w:pPr>
        <w:numPr>
          <w:ilvl w:val="0"/>
          <w:numId w:val="10"/>
        </w:numPr>
        <w:spacing w:after="75" w:line="240" w:lineRule="auto"/>
        <w:ind w:left="375"/>
        <w:textAlignment w:val="baseline"/>
        <w:rPr>
          <w:rFonts w:ascii="Gill Sans MT" w:eastAsia="Times New Roman" w:hAnsi="Gill Sans MT" w:cs="Arial"/>
          <w:lang w:eastAsia="en-GB"/>
        </w:rPr>
      </w:pPr>
      <w:r w:rsidRPr="00627D7F">
        <w:rPr>
          <w:rFonts w:ascii="Gill Sans MT" w:eastAsia="Times New Roman" w:hAnsi="Gill Sans MT" w:cs="Arial"/>
          <w:lang w:eastAsia="en-GB"/>
        </w:rPr>
        <w:t xml:space="preserve">the power to search a pupil without consent for ‘prohibited items’ and confiscate, retain or dispose of such items as required. </w:t>
      </w:r>
    </w:p>
    <w:p w:rsidR="007A4594" w:rsidRPr="00627D7F" w:rsidRDefault="007A4594" w:rsidP="007A4594">
      <w:pPr>
        <w:numPr>
          <w:ilvl w:val="0"/>
          <w:numId w:val="10"/>
        </w:numPr>
        <w:spacing w:after="75" w:line="240" w:lineRule="auto"/>
        <w:ind w:left="375"/>
        <w:textAlignment w:val="baseline"/>
        <w:rPr>
          <w:rFonts w:ascii="Gill Sans MT" w:eastAsia="Times New Roman" w:hAnsi="Gill Sans MT" w:cs="Arial"/>
          <w:lang w:eastAsia="en-GB"/>
        </w:rPr>
      </w:pPr>
      <w:r w:rsidRPr="00627D7F">
        <w:rPr>
          <w:rFonts w:ascii="Gill Sans MT" w:eastAsia="Times New Roman" w:hAnsi="Gill Sans MT" w:cs="Arial"/>
          <w:lang w:eastAsia="en-GB"/>
        </w:rPr>
        <w:t>a pupil behaves in such a way that seriously disrupts a lesson.</w:t>
      </w:r>
    </w:p>
    <w:p w:rsidR="007A4594" w:rsidRPr="00627D7F" w:rsidRDefault="007A4594" w:rsidP="007A4594">
      <w:pPr>
        <w:spacing w:after="75" w:line="240" w:lineRule="auto"/>
        <w:textAlignment w:val="baseline"/>
        <w:rPr>
          <w:rFonts w:ascii="Gill Sans MT" w:eastAsia="Times New Roman" w:hAnsi="Gill Sans MT" w:cs="Arial"/>
          <w:lang w:eastAsia="en-GB"/>
        </w:rPr>
      </w:pPr>
    </w:p>
    <w:p w:rsidR="007A4594" w:rsidRDefault="007A4594" w:rsidP="007A4594">
      <w:pPr>
        <w:rPr>
          <w:rFonts w:ascii="Gill Sans MT" w:hAnsi="Gill Sans MT"/>
          <w:i/>
        </w:rPr>
      </w:pPr>
      <w:r w:rsidRPr="00627D7F">
        <w:rPr>
          <w:rFonts w:ascii="Gill Sans MT" w:hAnsi="Gill Sans MT" w:cs="Arial"/>
          <w:noProof/>
        </w:rPr>
        <w:t xml:space="preserve">As stated in DfE documnetation, Behaviour and disipline in schools, January 2016; </w:t>
      </w:r>
      <w:r w:rsidRPr="00627D7F">
        <w:rPr>
          <w:rFonts w:ascii="Gill Sans MT" w:hAnsi="Gill Sans MT"/>
          <w:i/>
        </w:rPr>
        <w:t>Members of staff have the power to use reasonable force to prevent pupils committing an offence, injuring themselves or others, or damaging property, and to maintain good order and discipline in the classroom. 39. Head teachers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w:t>
      </w:r>
    </w:p>
    <w:p w:rsidR="007A4594" w:rsidRDefault="007A4594" w:rsidP="007A4594">
      <w:pPr>
        <w:rPr>
          <w:rFonts w:ascii="Gill Sans MT" w:hAnsi="Gill Sans MT"/>
        </w:rPr>
      </w:pPr>
      <w:r>
        <w:rPr>
          <w:rFonts w:ascii="Gill Sans MT" w:hAnsi="Gill Sans MT"/>
        </w:rPr>
        <w:t xml:space="preserve">For more information please see our Reasonable Force Policy which is situated on the school website and is also available in paper copy from the office on request. </w:t>
      </w:r>
    </w:p>
    <w:p w:rsidR="007A4594" w:rsidRDefault="007A4594" w:rsidP="007A4594">
      <w:pPr>
        <w:rPr>
          <w:rFonts w:ascii="Gill Sans MT" w:hAnsi="Gill Sans MT"/>
        </w:rPr>
      </w:pPr>
    </w:p>
    <w:p w:rsidR="007E4505" w:rsidRDefault="007E4505" w:rsidP="001D02D6">
      <w:pPr>
        <w:rPr>
          <w:rFonts w:ascii="Gill Sans MT" w:hAnsi="Gill Sans MT"/>
        </w:rPr>
      </w:pPr>
    </w:p>
    <w:p w:rsidR="001D02D6" w:rsidRPr="00627D7F" w:rsidRDefault="001D02D6" w:rsidP="001D02D6">
      <w:pPr>
        <w:rPr>
          <w:rFonts w:ascii="Gill Sans MT" w:hAnsi="Gill Sans MT" w:cs="Arial"/>
          <w:b/>
          <w:noProof/>
          <w:color w:val="990033"/>
          <w:sz w:val="32"/>
          <w:szCs w:val="32"/>
        </w:rPr>
      </w:pPr>
      <w:r>
        <w:rPr>
          <w:rFonts w:ascii="Gill Sans MT" w:hAnsi="Gill Sans MT" w:cs="Arial"/>
          <w:b/>
          <w:noProof/>
          <w:color w:val="990033"/>
          <w:sz w:val="32"/>
          <w:szCs w:val="32"/>
        </w:rPr>
        <w:lastRenderedPageBreak/>
        <w:t>Actions and Concequences</w:t>
      </w:r>
    </w:p>
    <w:tbl>
      <w:tblPr>
        <w:tblpPr w:leftFromText="180" w:rightFromText="180" w:vertAnchor="text" w:horzAnchor="margin" w:tblpXSpec="center" w:tblpY="18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gridCol w:w="3528"/>
      </w:tblGrid>
      <w:tr w:rsidR="007A4594" w:rsidRPr="002D4164" w:rsidTr="007A4594">
        <w:trPr>
          <w:trHeight w:val="1614"/>
        </w:trPr>
        <w:tc>
          <w:tcPr>
            <w:tcW w:w="3528" w:type="dxa"/>
            <w:tcBorders>
              <w:top w:val="single" w:sz="12" w:space="0" w:color="ED7D31" w:themeColor="accent2"/>
              <w:left w:val="single" w:sz="12" w:space="0" w:color="ED7D31" w:themeColor="accent2"/>
              <w:right w:val="single" w:sz="12" w:space="0" w:color="ED7D31" w:themeColor="accent2"/>
            </w:tcBorders>
            <w:shd w:val="clear" w:color="auto" w:fill="auto"/>
          </w:tcPr>
          <w:p w:rsidR="007A4594" w:rsidRPr="00BF47EA" w:rsidRDefault="007A4594" w:rsidP="007A4594">
            <w:pPr>
              <w:rPr>
                <w:rFonts w:ascii="Gill Sans MT" w:hAnsi="Gill Sans MT" w:cs="Arial"/>
                <w:b/>
                <w:noProof/>
                <w:sz w:val="18"/>
                <w:szCs w:val="18"/>
              </w:rPr>
            </w:pPr>
          </w:p>
          <w:p w:rsidR="007A4594" w:rsidRPr="00BF47EA" w:rsidRDefault="007A4594" w:rsidP="007A4594">
            <w:pPr>
              <w:pStyle w:val="ListParagraph"/>
              <w:numPr>
                <w:ilvl w:val="1"/>
                <w:numId w:val="10"/>
              </w:numPr>
              <w:spacing w:after="0" w:line="240" w:lineRule="auto"/>
              <w:rPr>
                <w:rFonts w:ascii="Gill Sans MT" w:hAnsi="Gill Sans MT" w:cs="Arial"/>
                <w:b/>
                <w:noProof/>
                <w:sz w:val="18"/>
                <w:szCs w:val="18"/>
              </w:rPr>
            </w:pPr>
            <w:r>
              <w:rPr>
                <w:rFonts w:ascii="Gill Sans MT" w:hAnsi="Gill Sans MT" w:cs="Arial"/>
                <w:b/>
                <w:noProof/>
                <w:sz w:val="18"/>
                <w:szCs w:val="18"/>
              </w:rPr>
              <w:t>Warning</w:t>
            </w:r>
          </w:p>
          <w:p w:rsidR="007A4594" w:rsidRPr="00BF47EA" w:rsidRDefault="007A4594" w:rsidP="007A4594">
            <w:pPr>
              <w:spacing w:after="0" w:line="240" w:lineRule="auto"/>
              <w:rPr>
                <w:rFonts w:ascii="Gill Sans MT" w:hAnsi="Gill Sans MT" w:cs="Arial"/>
                <w:b/>
                <w:noProof/>
                <w:sz w:val="18"/>
                <w:szCs w:val="18"/>
              </w:rPr>
            </w:pPr>
          </w:p>
          <w:p w:rsidR="007A4594" w:rsidRPr="00BF47EA" w:rsidRDefault="007A4594" w:rsidP="007A4594">
            <w:pPr>
              <w:pStyle w:val="ListParagraph"/>
              <w:spacing w:after="0" w:line="240" w:lineRule="auto"/>
              <w:rPr>
                <w:rFonts w:ascii="Gill Sans MT" w:hAnsi="Gill Sans MT" w:cs="Arial"/>
                <w:b/>
                <w:noProof/>
                <w:sz w:val="18"/>
                <w:szCs w:val="18"/>
              </w:rPr>
            </w:pPr>
          </w:p>
        </w:tc>
        <w:tc>
          <w:tcPr>
            <w:tcW w:w="3528" w:type="dxa"/>
            <w:tcBorders>
              <w:top w:val="single" w:sz="12" w:space="0" w:color="ED7D31" w:themeColor="accent2"/>
              <w:left w:val="single" w:sz="12" w:space="0" w:color="ED7D31" w:themeColor="accent2"/>
              <w:right w:val="single" w:sz="12" w:space="0" w:color="ED7D31" w:themeColor="accent2"/>
            </w:tcBorders>
            <w:shd w:val="clear" w:color="auto" w:fill="auto"/>
          </w:tcPr>
          <w:p w:rsidR="007A4594" w:rsidRDefault="007A4594" w:rsidP="007A4594">
            <w:pPr>
              <w:rPr>
                <w:rFonts w:ascii="Gill Sans MT" w:hAnsi="Gill Sans MT" w:cs="Arial"/>
                <w:b/>
                <w:noProof/>
                <w:sz w:val="18"/>
                <w:szCs w:val="18"/>
              </w:rPr>
            </w:pPr>
          </w:p>
          <w:p w:rsidR="007A4594" w:rsidRPr="00BF47EA" w:rsidRDefault="007A4594" w:rsidP="007A4594">
            <w:pPr>
              <w:rPr>
                <w:rFonts w:ascii="Gill Sans MT" w:hAnsi="Gill Sans MT" w:cs="Arial"/>
                <w:b/>
                <w:noProof/>
                <w:sz w:val="18"/>
                <w:szCs w:val="18"/>
              </w:rPr>
            </w:pPr>
            <w:r>
              <w:rPr>
                <w:rFonts w:ascii="Gill Sans MT" w:hAnsi="Gill Sans MT" w:cs="Arial"/>
                <w:b/>
                <w:noProof/>
                <w:sz w:val="18"/>
                <w:szCs w:val="18"/>
              </w:rPr>
              <w:t>Verbal</w:t>
            </w:r>
          </w:p>
          <w:p w:rsidR="007A4594" w:rsidRPr="00BF47EA" w:rsidRDefault="007A4594" w:rsidP="007A4594">
            <w:pPr>
              <w:rPr>
                <w:rFonts w:ascii="Gill Sans MT" w:hAnsi="Gill Sans MT" w:cs="Arial"/>
                <w:b/>
                <w:noProof/>
                <w:sz w:val="18"/>
                <w:szCs w:val="18"/>
              </w:rPr>
            </w:pPr>
          </w:p>
        </w:tc>
        <w:tc>
          <w:tcPr>
            <w:tcW w:w="3528" w:type="dxa"/>
            <w:vMerge w:val="restart"/>
            <w:tcBorders>
              <w:top w:val="single" w:sz="12" w:space="0" w:color="ED7D31" w:themeColor="accent2"/>
              <w:left w:val="single" w:sz="12" w:space="0" w:color="ED7D31" w:themeColor="accent2"/>
              <w:right w:val="single" w:sz="12" w:space="0" w:color="ED7D31" w:themeColor="accent2"/>
            </w:tcBorders>
            <w:shd w:val="clear" w:color="auto" w:fill="auto"/>
          </w:tcPr>
          <w:p w:rsidR="007A4594" w:rsidRPr="00BF47EA" w:rsidRDefault="007A4594" w:rsidP="007A4594">
            <w:pPr>
              <w:numPr>
                <w:ilvl w:val="0"/>
                <w:numId w:val="4"/>
              </w:numPr>
              <w:spacing w:before="100" w:beforeAutospacing="1" w:after="100" w:afterAutospacing="1" w:line="240" w:lineRule="auto"/>
              <w:rPr>
                <w:rFonts w:ascii="Gill Sans MT" w:hAnsi="Gill Sans MT" w:cs="Arial"/>
                <w:b/>
                <w:sz w:val="18"/>
                <w:szCs w:val="18"/>
              </w:rPr>
            </w:pPr>
            <w:r w:rsidRPr="00BF47EA">
              <w:rPr>
                <w:rFonts w:ascii="Gill Sans MT" w:hAnsi="Gill Sans MT" w:cs="Arial"/>
                <w:b/>
                <w:sz w:val="18"/>
                <w:szCs w:val="18"/>
              </w:rPr>
              <w:t>Failure to comply with adult directions</w:t>
            </w:r>
          </w:p>
          <w:p w:rsidR="007A4594" w:rsidRPr="00BF47EA" w:rsidRDefault="007A4594" w:rsidP="007A4594">
            <w:pPr>
              <w:numPr>
                <w:ilvl w:val="0"/>
                <w:numId w:val="4"/>
              </w:numPr>
              <w:spacing w:before="100" w:beforeAutospacing="1" w:after="100" w:afterAutospacing="1" w:line="240" w:lineRule="auto"/>
              <w:rPr>
                <w:rFonts w:ascii="Gill Sans MT" w:hAnsi="Gill Sans MT" w:cs="Arial"/>
                <w:b/>
                <w:sz w:val="18"/>
                <w:szCs w:val="18"/>
              </w:rPr>
            </w:pPr>
            <w:r w:rsidRPr="00BF47EA">
              <w:rPr>
                <w:rFonts w:ascii="Gill Sans MT" w:hAnsi="Gill Sans MT" w:cs="Arial"/>
                <w:b/>
                <w:sz w:val="18"/>
                <w:szCs w:val="18"/>
              </w:rPr>
              <w:t>Inappropriate classroom behaviour; Calling out, disruption etc.</w:t>
            </w:r>
          </w:p>
          <w:p w:rsidR="007A4594" w:rsidRPr="00BF47EA" w:rsidRDefault="007A4594" w:rsidP="007A4594">
            <w:pPr>
              <w:numPr>
                <w:ilvl w:val="0"/>
                <w:numId w:val="4"/>
              </w:numPr>
              <w:spacing w:before="100" w:beforeAutospacing="1" w:after="100" w:afterAutospacing="1" w:line="240" w:lineRule="auto"/>
              <w:rPr>
                <w:rFonts w:ascii="Gill Sans MT" w:hAnsi="Gill Sans MT" w:cs="Arial"/>
                <w:b/>
                <w:sz w:val="18"/>
                <w:szCs w:val="18"/>
              </w:rPr>
            </w:pPr>
            <w:r w:rsidRPr="00BF47EA">
              <w:rPr>
                <w:rFonts w:ascii="Gill Sans MT" w:hAnsi="Gill Sans MT" w:cs="Arial"/>
                <w:b/>
                <w:sz w:val="18"/>
                <w:szCs w:val="18"/>
              </w:rPr>
              <w:t xml:space="preserve">Corridor noise  </w:t>
            </w:r>
          </w:p>
          <w:p w:rsidR="007A4594" w:rsidRPr="00BF47EA" w:rsidRDefault="007A4594" w:rsidP="007A4594">
            <w:pPr>
              <w:numPr>
                <w:ilvl w:val="0"/>
                <w:numId w:val="4"/>
              </w:numPr>
              <w:spacing w:before="100" w:beforeAutospacing="1" w:after="100" w:afterAutospacing="1" w:line="240" w:lineRule="auto"/>
              <w:rPr>
                <w:rFonts w:ascii="Gill Sans MT" w:hAnsi="Gill Sans MT" w:cs="Arial"/>
                <w:b/>
                <w:sz w:val="18"/>
                <w:szCs w:val="18"/>
              </w:rPr>
            </w:pPr>
            <w:r w:rsidRPr="00BF47EA">
              <w:rPr>
                <w:rFonts w:ascii="Gill Sans MT" w:hAnsi="Gill Sans MT" w:cs="Arial"/>
                <w:b/>
                <w:sz w:val="18"/>
                <w:szCs w:val="18"/>
              </w:rPr>
              <w:t xml:space="preserve">Litter in and around the school </w:t>
            </w:r>
          </w:p>
          <w:p w:rsidR="007A4594" w:rsidRPr="00BF47EA" w:rsidRDefault="007A4594" w:rsidP="007A4594">
            <w:pPr>
              <w:numPr>
                <w:ilvl w:val="0"/>
                <w:numId w:val="4"/>
              </w:numPr>
              <w:spacing w:before="100" w:beforeAutospacing="1" w:after="100" w:afterAutospacing="1" w:line="240" w:lineRule="auto"/>
              <w:rPr>
                <w:rFonts w:ascii="Gill Sans MT" w:hAnsi="Gill Sans MT" w:cs="Arial"/>
                <w:b/>
                <w:sz w:val="18"/>
                <w:szCs w:val="18"/>
              </w:rPr>
            </w:pPr>
            <w:r w:rsidRPr="00BF47EA">
              <w:rPr>
                <w:rFonts w:ascii="Gill Sans MT" w:hAnsi="Gill Sans MT" w:cs="Arial"/>
                <w:b/>
                <w:sz w:val="18"/>
                <w:szCs w:val="18"/>
              </w:rPr>
              <w:t xml:space="preserve">Low level disruption, such as tapping and humming </w:t>
            </w:r>
          </w:p>
          <w:p w:rsidR="007A4594" w:rsidRPr="00BF47EA" w:rsidRDefault="007A4594" w:rsidP="007A4594">
            <w:pPr>
              <w:numPr>
                <w:ilvl w:val="0"/>
                <w:numId w:val="4"/>
              </w:numPr>
              <w:spacing w:before="100" w:beforeAutospacing="1" w:after="100" w:afterAutospacing="1" w:line="240" w:lineRule="auto"/>
              <w:rPr>
                <w:rFonts w:ascii="Gill Sans MT" w:hAnsi="Gill Sans MT" w:cs="Arial"/>
                <w:b/>
                <w:sz w:val="18"/>
                <w:szCs w:val="18"/>
              </w:rPr>
            </w:pPr>
            <w:r w:rsidRPr="00BF47EA">
              <w:rPr>
                <w:rFonts w:ascii="Gill Sans MT" w:hAnsi="Gill Sans MT" w:cs="Arial"/>
                <w:b/>
                <w:sz w:val="18"/>
                <w:szCs w:val="18"/>
              </w:rPr>
              <w:t>Interruptions</w:t>
            </w:r>
          </w:p>
          <w:p w:rsidR="007A4594" w:rsidRPr="00BF47EA" w:rsidRDefault="007A4594" w:rsidP="007A4594">
            <w:pPr>
              <w:numPr>
                <w:ilvl w:val="0"/>
                <w:numId w:val="4"/>
              </w:numPr>
              <w:spacing w:before="100" w:beforeAutospacing="1" w:after="100" w:afterAutospacing="1" w:line="240" w:lineRule="auto"/>
              <w:rPr>
                <w:rFonts w:ascii="Gill Sans MT" w:hAnsi="Gill Sans MT" w:cs="Arial"/>
                <w:b/>
                <w:sz w:val="18"/>
                <w:szCs w:val="18"/>
              </w:rPr>
            </w:pPr>
            <w:r w:rsidRPr="00BF47EA">
              <w:rPr>
                <w:rFonts w:ascii="Gill Sans MT" w:hAnsi="Gill Sans MT" w:cs="Arial"/>
                <w:b/>
                <w:sz w:val="18"/>
                <w:szCs w:val="18"/>
              </w:rPr>
              <w:t>Play fighting</w:t>
            </w:r>
          </w:p>
          <w:p w:rsidR="007A4594" w:rsidRPr="00BF47EA" w:rsidRDefault="007A4594" w:rsidP="007A4594">
            <w:pPr>
              <w:numPr>
                <w:ilvl w:val="0"/>
                <w:numId w:val="4"/>
              </w:numPr>
              <w:spacing w:before="100" w:beforeAutospacing="1" w:after="100" w:afterAutospacing="1" w:line="240" w:lineRule="auto"/>
              <w:rPr>
                <w:rFonts w:ascii="Gill Sans MT" w:hAnsi="Gill Sans MT" w:cs="Arial"/>
                <w:b/>
                <w:sz w:val="18"/>
                <w:szCs w:val="18"/>
              </w:rPr>
            </w:pPr>
            <w:r w:rsidRPr="00BF47EA">
              <w:rPr>
                <w:rFonts w:ascii="Gill Sans MT" w:hAnsi="Gill Sans MT" w:cs="Arial"/>
                <w:b/>
                <w:sz w:val="18"/>
                <w:szCs w:val="18"/>
              </w:rPr>
              <w:t>Name calling</w:t>
            </w:r>
          </w:p>
        </w:tc>
      </w:tr>
      <w:tr w:rsidR="007A4594" w:rsidRPr="002D4164" w:rsidTr="007A4594">
        <w:trPr>
          <w:trHeight w:val="1140"/>
        </w:trPr>
        <w:tc>
          <w:tcPr>
            <w:tcW w:w="35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F00"/>
          </w:tcPr>
          <w:p w:rsidR="007A4594" w:rsidRPr="00BF47EA" w:rsidRDefault="007A4594" w:rsidP="007A4594">
            <w:pPr>
              <w:rPr>
                <w:rFonts w:ascii="Gill Sans MT" w:hAnsi="Gill Sans MT" w:cs="Arial"/>
                <w:b/>
                <w:noProof/>
                <w:sz w:val="18"/>
                <w:szCs w:val="18"/>
              </w:rPr>
            </w:pPr>
          </w:p>
          <w:p w:rsidR="007A4594" w:rsidRPr="00BF47EA" w:rsidRDefault="007A4594" w:rsidP="007A4594">
            <w:pPr>
              <w:pStyle w:val="ListParagraph"/>
              <w:numPr>
                <w:ilvl w:val="0"/>
                <w:numId w:val="15"/>
              </w:numPr>
              <w:spacing w:after="0" w:line="240" w:lineRule="auto"/>
              <w:rPr>
                <w:rFonts w:ascii="Gill Sans MT" w:hAnsi="Gill Sans MT" w:cs="Arial"/>
                <w:b/>
                <w:noProof/>
                <w:sz w:val="18"/>
                <w:szCs w:val="18"/>
              </w:rPr>
            </w:pPr>
            <w:r w:rsidRPr="00BF47EA">
              <w:rPr>
                <w:rFonts w:ascii="Gill Sans MT" w:hAnsi="Gill Sans MT" w:cs="Arial"/>
                <w:b/>
                <w:noProof/>
                <w:sz w:val="18"/>
                <w:szCs w:val="18"/>
              </w:rPr>
              <w:t>Yellow Card</w:t>
            </w:r>
          </w:p>
          <w:p w:rsidR="007A4594" w:rsidRPr="00BF47EA" w:rsidRDefault="007A4594" w:rsidP="007A4594">
            <w:pPr>
              <w:rPr>
                <w:rFonts w:ascii="Gill Sans MT" w:hAnsi="Gill Sans MT" w:cs="Arial"/>
                <w:b/>
                <w:noProof/>
                <w:sz w:val="18"/>
                <w:szCs w:val="18"/>
              </w:rPr>
            </w:pPr>
          </w:p>
        </w:tc>
        <w:tc>
          <w:tcPr>
            <w:tcW w:w="35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FF00"/>
          </w:tcPr>
          <w:p w:rsidR="007A4594" w:rsidRPr="00BF47EA" w:rsidRDefault="007A4594" w:rsidP="007A4594">
            <w:pPr>
              <w:rPr>
                <w:rFonts w:ascii="Gill Sans MT" w:hAnsi="Gill Sans MT" w:cs="Arial"/>
                <w:b/>
                <w:noProof/>
                <w:sz w:val="18"/>
                <w:szCs w:val="18"/>
              </w:rPr>
            </w:pP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Time Out Table / Other Class</w:t>
            </w:r>
          </w:p>
          <w:p w:rsidR="007A4594" w:rsidRPr="00BF47EA" w:rsidRDefault="007A4594" w:rsidP="007A4594">
            <w:pPr>
              <w:rPr>
                <w:rFonts w:ascii="Gill Sans MT" w:hAnsi="Gill Sans MT" w:cs="Arial"/>
                <w:b/>
                <w:noProof/>
                <w:sz w:val="18"/>
                <w:szCs w:val="18"/>
              </w:rPr>
            </w:pPr>
          </w:p>
        </w:tc>
        <w:tc>
          <w:tcPr>
            <w:tcW w:w="3528" w:type="dxa"/>
            <w:vMerge/>
            <w:tcBorders>
              <w:left w:val="single" w:sz="12" w:space="0" w:color="ED7D31" w:themeColor="accent2"/>
              <w:right w:val="single" w:sz="12" w:space="0" w:color="ED7D31" w:themeColor="accent2"/>
            </w:tcBorders>
            <w:shd w:val="clear" w:color="auto" w:fill="auto"/>
          </w:tcPr>
          <w:p w:rsidR="007A4594" w:rsidRPr="00BF47EA" w:rsidRDefault="007A4594" w:rsidP="007A4594">
            <w:pPr>
              <w:rPr>
                <w:rFonts w:ascii="Gill Sans MT" w:hAnsi="Gill Sans MT" w:cs="Arial"/>
                <w:b/>
                <w:noProof/>
                <w:sz w:val="18"/>
                <w:szCs w:val="18"/>
              </w:rPr>
            </w:pPr>
          </w:p>
        </w:tc>
      </w:tr>
      <w:tr w:rsidR="007A4594" w:rsidRPr="002D4164" w:rsidTr="007A4594">
        <w:trPr>
          <w:trHeight w:val="274"/>
        </w:trPr>
        <w:tc>
          <w:tcPr>
            <w:tcW w:w="35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0000"/>
          </w:tcPr>
          <w:p w:rsidR="007A4594" w:rsidRPr="00BF47EA" w:rsidRDefault="007A4594" w:rsidP="007A4594">
            <w:pPr>
              <w:ind w:firstLine="720"/>
              <w:rPr>
                <w:rFonts w:ascii="Gill Sans MT" w:hAnsi="Gill Sans MT" w:cs="Arial"/>
                <w:b/>
                <w:noProof/>
                <w:sz w:val="18"/>
                <w:szCs w:val="18"/>
              </w:rPr>
            </w:pPr>
          </w:p>
          <w:p w:rsidR="007A4594" w:rsidRPr="00BF47EA" w:rsidRDefault="001D02D6" w:rsidP="007A4594">
            <w:pPr>
              <w:numPr>
                <w:ilvl w:val="0"/>
                <w:numId w:val="15"/>
              </w:numPr>
              <w:spacing w:after="0" w:line="240" w:lineRule="auto"/>
              <w:rPr>
                <w:rFonts w:ascii="Gill Sans MT" w:hAnsi="Gill Sans MT" w:cs="Arial"/>
                <w:b/>
                <w:noProof/>
                <w:sz w:val="18"/>
                <w:szCs w:val="18"/>
              </w:rPr>
            </w:pPr>
            <w:r>
              <w:rPr>
                <w:rFonts w:ascii="Gill Sans MT" w:hAnsi="Gill Sans MT" w:cs="Arial"/>
                <w:b/>
                <w:noProof/>
                <w:sz w:val="18"/>
                <w:szCs w:val="18"/>
              </w:rPr>
              <w:t xml:space="preserve">Red Card </w:t>
            </w:r>
          </w:p>
          <w:p w:rsidR="007A4594" w:rsidRPr="00BF47EA" w:rsidRDefault="007A4594" w:rsidP="007A4594">
            <w:pPr>
              <w:spacing w:after="0" w:line="240" w:lineRule="auto"/>
              <w:ind w:left="720"/>
              <w:rPr>
                <w:rFonts w:ascii="Gill Sans MT" w:hAnsi="Gill Sans MT" w:cs="Arial"/>
                <w:b/>
                <w:noProof/>
                <w:sz w:val="18"/>
                <w:szCs w:val="18"/>
                <w:u w:val="single"/>
              </w:rPr>
            </w:pPr>
            <w:r w:rsidRPr="00BF47EA">
              <w:rPr>
                <w:rFonts w:ascii="Gill Sans MT" w:hAnsi="Gill Sans MT" w:cs="Arial"/>
                <w:b/>
                <w:noProof/>
                <w:sz w:val="18"/>
                <w:szCs w:val="18"/>
                <w:u w:val="single"/>
              </w:rPr>
              <w:t xml:space="preserve">Written Statements must be given to </w:t>
            </w:r>
            <w:r w:rsidR="001D02D6">
              <w:rPr>
                <w:rFonts w:ascii="Gill Sans MT" w:hAnsi="Gill Sans MT" w:cs="Arial"/>
                <w:b/>
                <w:noProof/>
                <w:sz w:val="18"/>
                <w:szCs w:val="18"/>
                <w:u w:val="single"/>
              </w:rPr>
              <w:t>Senior Leader and added to CPOMS</w:t>
            </w:r>
            <w:r w:rsidRPr="00BF47EA">
              <w:rPr>
                <w:rFonts w:ascii="Gill Sans MT" w:hAnsi="Gill Sans MT" w:cs="Arial"/>
                <w:b/>
                <w:noProof/>
                <w:sz w:val="18"/>
                <w:szCs w:val="18"/>
                <w:u w:val="single"/>
              </w:rPr>
              <w:t xml:space="preserve"> from adults and pupils involved in or witnessing the incident</w:t>
            </w:r>
            <w:r>
              <w:rPr>
                <w:rFonts w:ascii="Gill Sans MT" w:hAnsi="Gill Sans MT" w:cs="Arial"/>
                <w:b/>
                <w:noProof/>
                <w:sz w:val="18"/>
                <w:szCs w:val="18"/>
                <w:u w:val="single"/>
              </w:rPr>
              <w:t>.</w:t>
            </w:r>
            <w:r w:rsidRPr="00BF47EA">
              <w:rPr>
                <w:rFonts w:ascii="Gill Sans MT" w:hAnsi="Gill Sans MT" w:cs="Arial"/>
                <w:b/>
                <w:noProof/>
                <w:sz w:val="18"/>
                <w:szCs w:val="18"/>
                <w:u w:val="single"/>
              </w:rPr>
              <w:t xml:space="preserve">   </w:t>
            </w:r>
          </w:p>
          <w:p w:rsidR="007A4594" w:rsidRPr="00BF47EA" w:rsidRDefault="007A4594" w:rsidP="007A4594">
            <w:pPr>
              <w:spacing w:after="0" w:line="240" w:lineRule="auto"/>
              <w:ind w:left="720"/>
              <w:rPr>
                <w:rFonts w:ascii="Gill Sans MT" w:hAnsi="Gill Sans MT" w:cs="Arial"/>
                <w:b/>
                <w:noProof/>
                <w:sz w:val="18"/>
                <w:szCs w:val="18"/>
                <w:u w:val="single"/>
              </w:rPr>
            </w:pPr>
          </w:p>
          <w:p w:rsidR="007A4594" w:rsidRPr="00BF47EA" w:rsidRDefault="007A4594" w:rsidP="001D02D6">
            <w:pPr>
              <w:spacing w:after="0" w:line="240" w:lineRule="auto"/>
              <w:ind w:left="720"/>
              <w:rPr>
                <w:rFonts w:ascii="Gill Sans MT" w:hAnsi="Gill Sans MT" w:cs="Arial"/>
                <w:b/>
                <w:noProof/>
                <w:sz w:val="18"/>
                <w:szCs w:val="18"/>
                <w:u w:val="single"/>
              </w:rPr>
            </w:pPr>
            <w:r w:rsidRPr="00BF47EA">
              <w:rPr>
                <w:rFonts w:ascii="Gill Sans MT" w:hAnsi="Gill Sans MT" w:cs="Arial"/>
                <w:b/>
                <w:noProof/>
                <w:sz w:val="18"/>
                <w:szCs w:val="18"/>
                <w:u w:val="single"/>
              </w:rPr>
              <w:t>Isolation within the school – no break or lunch break to be spent with other</w:t>
            </w:r>
            <w:r>
              <w:rPr>
                <w:rFonts w:ascii="Gill Sans MT" w:hAnsi="Gill Sans MT" w:cs="Arial"/>
                <w:b/>
                <w:noProof/>
                <w:sz w:val="18"/>
                <w:szCs w:val="18"/>
                <w:u w:val="single"/>
              </w:rPr>
              <w:t>s</w:t>
            </w:r>
            <w:r w:rsidRPr="00BF47EA">
              <w:rPr>
                <w:rFonts w:ascii="Gill Sans MT" w:hAnsi="Gill Sans MT" w:cs="Arial"/>
                <w:b/>
                <w:noProof/>
                <w:sz w:val="18"/>
                <w:szCs w:val="18"/>
                <w:u w:val="single"/>
              </w:rPr>
              <w:t>. Separate arrangements to be made. If re</w:t>
            </w:r>
            <w:r w:rsidR="001D02D6">
              <w:rPr>
                <w:rFonts w:ascii="Gill Sans MT" w:hAnsi="Gill Sans MT" w:cs="Arial"/>
                <w:b/>
                <w:noProof/>
                <w:sz w:val="18"/>
                <w:szCs w:val="18"/>
                <w:u w:val="single"/>
              </w:rPr>
              <w:t>d card issued after12.15</w:t>
            </w:r>
            <w:r>
              <w:rPr>
                <w:rFonts w:ascii="Gill Sans MT" w:hAnsi="Gill Sans MT" w:cs="Arial"/>
                <w:b/>
                <w:noProof/>
                <w:sz w:val="18"/>
                <w:szCs w:val="18"/>
                <w:u w:val="single"/>
              </w:rPr>
              <w:t>pm the i</w:t>
            </w:r>
            <w:r w:rsidRPr="00BF47EA">
              <w:rPr>
                <w:rFonts w:ascii="Gill Sans MT" w:hAnsi="Gill Sans MT" w:cs="Arial"/>
                <w:b/>
                <w:noProof/>
                <w:sz w:val="18"/>
                <w:szCs w:val="18"/>
                <w:u w:val="single"/>
              </w:rPr>
              <w:t xml:space="preserve">solation will </w:t>
            </w:r>
            <w:r w:rsidR="001D02D6">
              <w:rPr>
                <w:rFonts w:ascii="Gill Sans MT" w:hAnsi="Gill Sans MT" w:cs="Arial"/>
                <w:b/>
                <w:noProof/>
                <w:sz w:val="18"/>
                <w:szCs w:val="18"/>
                <w:u w:val="single"/>
              </w:rPr>
              <w:t>continue</w:t>
            </w:r>
            <w:r w:rsidR="00E1272A">
              <w:rPr>
                <w:rFonts w:ascii="Gill Sans MT" w:hAnsi="Gill Sans MT" w:cs="Arial"/>
                <w:b/>
                <w:noProof/>
                <w:sz w:val="18"/>
                <w:szCs w:val="18"/>
                <w:u w:val="single"/>
              </w:rPr>
              <w:t xml:space="preserve"> the follwing morning</w:t>
            </w:r>
            <w:r w:rsidRPr="00BF47EA">
              <w:rPr>
                <w:rFonts w:ascii="Gill Sans MT" w:hAnsi="Gill Sans MT" w:cs="Arial"/>
                <w:b/>
                <w:noProof/>
                <w:sz w:val="18"/>
                <w:szCs w:val="18"/>
                <w:u w:val="single"/>
              </w:rPr>
              <w:t xml:space="preserve">.                                                                          </w:t>
            </w:r>
          </w:p>
        </w:tc>
        <w:tc>
          <w:tcPr>
            <w:tcW w:w="35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F0000"/>
          </w:tcPr>
          <w:p w:rsidR="007A4594" w:rsidRPr="00BF47EA" w:rsidRDefault="007A4594" w:rsidP="007A4594">
            <w:pPr>
              <w:rPr>
                <w:rFonts w:ascii="Gill Sans MT" w:hAnsi="Gill Sans MT" w:cs="Arial"/>
                <w:b/>
                <w:noProof/>
                <w:sz w:val="18"/>
                <w:szCs w:val="18"/>
              </w:rPr>
            </w:pPr>
          </w:p>
          <w:p w:rsidR="007A4594" w:rsidRPr="00BF47EA" w:rsidRDefault="00E1272A" w:rsidP="007A4594">
            <w:pPr>
              <w:rPr>
                <w:rFonts w:ascii="Gill Sans MT" w:hAnsi="Gill Sans MT" w:cs="Arial"/>
                <w:b/>
                <w:noProof/>
                <w:sz w:val="18"/>
                <w:szCs w:val="18"/>
              </w:rPr>
            </w:pPr>
            <w:r>
              <w:rPr>
                <w:rFonts w:ascii="Gill Sans MT" w:hAnsi="Gill Sans MT" w:cs="Arial"/>
                <w:b/>
                <w:noProof/>
                <w:sz w:val="18"/>
                <w:szCs w:val="18"/>
              </w:rPr>
              <w:t>Time out with SLT and</w:t>
            </w:r>
            <w:r w:rsidR="007A4594" w:rsidRPr="00BF47EA">
              <w:rPr>
                <w:rFonts w:ascii="Gill Sans MT" w:hAnsi="Gill Sans MT" w:cs="Arial"/>
                <w:b/>
                <w:noProof/>
                <w:sz w:val="18"/>
                <w:szCs w:val="18"/>
              </w:rPr>
              <w:t xml:space="preserve"> lunch time detention </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 xml:space="preserve">Pupil completes </w:t>
            </w:r>
            <w:r w:rsidR="001D02D6">
              <w:rPr>
                <w:rFonts w:ascii="Gill Sans MT" w:hAnsi="Gill Sans MT" w:cs="Arial"/>
                <w:b/>
                <w:noProof/>
                <w:sz w:val="18"/>
                <w:szCs w:val="18"/>
              </w:rPr>
              <w:t>restorative practice if appropriate</w:t>
            </w:r>
          </w:p>
          <w:p w:rsidR="001D02D6" w:rsidRDefault="001D02D6" w:rsidP="007A4594">
            <w:pPr>
              <w:rPr>
                <w:rFonts w:ascii="Gill Sans MT" w:hAnsi="Gill Sans MT" w:cs="Arial"/>
                <w:b/>
                <w:noProof/>
                <w:sz w:val="18"/>
                <w:szCs w:val="18"/>
              </w:rPr>
            </w:pPr>
            <w:r>
              <w:rPr>
                <w:rFonts w:ascii="Gill Sans MT" w:hAnsi="Gill Sans MT" w:cs="Arial"/>
                <w:b/>
                <w:noProof/>
                <w:sz w:val="18"/>
                <w:szCs w:val="18"/>
              </w:rPr>
              <w:t xml:space="preserve">If behaviour persists then a meeting between parents and the class teacher may be called. </w:t>
            </w:r>
          </w:p>
          <w:p w:rsidR="007A4594" w:rsidRPr="00BF47EA" w:rsidRDefault="001D02D6" w:rsidP="007A4594">
            <w:pPr>
              <w:rPr>
                <w:rFonts w:ascii="Gill Sans MT" w:hAnsi="Gill Sans MT" w:cs="Arial"/>
                <w:b/>
                <w:noProof/>
                <w:sz w:val="18"/>
                <w:szCs w:val="18"/>
              </w:rPr>
            </w:pPr>
            <w:r>
              <w:rPr>
                <w:rFonts w:ascii="Gill Sans MT" w:hAnsi="Gill Sans MT" w:cs="Arial"/>
                <w:b/>
                <w:noProof/>
                <w:sz w:val="18"/>
                <w:szCs w:val="18"/>
              </w:rPr>
              <w:t xml:space="preserve">Pupils may recive a report card to help aid communication between home and school around their behaviour. </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Loss of prive</w:t>
            </w:r>
            <w:r>
              <w:rPr>
                <w:rFonts w:ascii="Gill Sans MT" w:hAnsi="Gill Sans MT" w:cs="Arial"/>
                <w:b/>
                <w:noProof/>
                <w:sz w:val="18"/>
                <w:szCs w:val="18"/>
              </w:rPr>
              <w:t>li</w:t>
            </w:r>
            <w:r w:rsidRPr="00BF47EA">
              <w:rPr>
                <w:rFonts w:ascii="Gill Sans MT" w:hAnsi="Gill Sans MT" w:cs="Arial"/>
                <w:b/>
                <w:noProof/>
                <w:sz w:val="18"/>
                <w:szCs w:val="18"/>
              </w:rPr>
              <w:t>dges; school roles</w:t>
            </w:r>
            <w:r w:rsidR="001D02D6">
              <w:rPr>
                <w:rFonts w:ascii="Gill Sans MT" w:hAnsi="Gill Sans MT" w:cs="Arial"/>
                <w:b/>
                <w:noProof/>
                <w:sz w:val="18"/>
                <w:szCs w:val="18"/>
              </w:rPr>
              <w:t>,</w:t>
            </w:r>
            <w:r w:rsidRPr="00BF47EA">
              <w:rPr>
                <w:rFonts w:ascii="Gill Sans MT" w:hAnsi="Gill Sans MT" w:cs="Arial"/>
                <w:b/>
                <w:noProof/>
                <w:sz w:val="18"/>
                <w:szCs w:val="18"/>
              </w:rPr>
              <w:t xml:space="preserve"> trips etc. </w:t>
            </w:r>
          </w:p>
        </w:tc>
        <w:tc>
          <w:tcPr>
            <w:tcW w:w="35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sz w:val="18"/>
                <w:szCs w:val="18"/>
              </w:rPr>
            </w:pPr>
            <w:r w:rsidRPr="00BF47EA">
              <w:rPr>
                <w:rFonts w:ascii="Gill Sans MT" w:hAnsi="Gill Sans MT" w:cs="Arial"/>
                <w:b/>
                <w:sz w:val="18"/>
                <w:szCs w:val="18"/>
              </w:rPr>
              <w:t>Bad language.</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sz w:val="18"/>
                <w:szCs w:val="18"/>
              </w:rPr>
            </w:pPr>
            <w:r>
              <w:rPr>
                <w:rFonts w:ascii="Gill Sans MT" w:hAnsi="Gill Sans MT" w:cs="Arial"/>
                <w:b/>
                <w:sz w:val="18"/>
                <w:szCs w:val="18"/>
              </w:rPr>
              <w:t>A</w:t>
            </w:r>
            <w:r w:rsidRPr="00BF47EA">
              <w:rPr>
                <w:rFonts w:ascii="Gill Sans MT" w:hAnsi="Gill Sans MT" w:cs="Arial"/>
                <w:b/>
                <w:sz w:val="18"/>
                <w:szCs w:val="18"/>
              </w:rPr>
              <w:t>ggressive behaviour</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Verbal or physical Bullying</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Cyber Bullying</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Homophobia (Official form to be completed by Senior Leader)</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Racism  (Official form to be completed by Senior Leader)</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Other EQUALITY related incidents</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Spitting</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Leaving the class without permission</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Throwing or damaging property</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Stealing</w:t>
            </w:r>
          </w:p>
          <w:p w:rsidR="007A4594" w:rsidRPr="00BF47EA" w:rsidRDefault="007A4594" w:rsidP="007A4594">
            <w:pPr>
              <w:numPr>
                <w:ilvl w:val="0"/>
                <w:numId w:val="5"/>
              </w:numPr>
              <w:autoSpaceDE w:val="0"/>
              <w:autoSpaceDN w:val="0"/>
              <w:adjustRightInd w:val="0"/>
              <w:spacing w:after="0" w:line="240" w:lineRule="auto"/>
              <w:rPr>
                <w:rFonts w:ascii="Gill Sans MT" w:hAnsi="Gill Sans MT" w:cs="Arial"/>
                <w:b/>
                <w:noProof/>
                <w:sz w:val="18"/>
                <w:szCs w:val="18"/>
              </w:rPr>
            </w:pPr>
            <w:r w:rsidRPr="00BF47EA">
              <w:rPr>
                <w:rFonts w:ascii="Gill Sans MT" w:hAnsi="Gill Sans MT" w:cs="Arial"/>
                <w:b/>
                <w:noProof/>
                <w:sz w:val="18"/>
                <w:szCs w:val="18"/>
              </w:rPr>
              <w:t>Defiance - Arguing with an adult, Answering an adult back and</w:t>
            </w:r>
            <w:r>
              <w:rPr>
                <w:rFonts w:ascii="Gill Sans MT" w:hAnsi="Gill Sans MT" w:cs="Arial"/>
                <w:b/>
                <w:noProof/>
                <w:sz w:val="18"/>
                <w:szCs w:val="18"/>
              </w:rPr>
              <w:t xml:space="preserve"> isolated b</w:t>
            </w:r>
            <w:r w:rsidRPr="00BF47EA">
              <w:rPr>
                <w:rFonts w:ascii="Gill Sans MT" w:hAnsi="Gill Sans MT" w:cs="Arial"/>
                <w:b/>
                <w:noProof/>
                <w:sz w:val="18"/>
                <w:szCs w:val="18"/>
              </w:rPr>
              <w:t xml:space="preserve">latant refusal </w:t>
            </w:r>
          </w:p>
        </w:tc>
      </w:tr>
      <w:tr w:rsidR="007A4594" w:rsidRPr="002D4164" w:rsidTr="007A4594">
        <w:trPr>
          <w:trHeight w:val="2290"/>
        </w:trPr>
        <w:tc>
          <w:tcPr>
            <w:tcW w:w="35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6A6A6" w:themeFill="background1" w:themeFillShade="A6"/>
          </w:tcPr>
          <w:p w:rsidR="007A4594" w:rsidRPr="00BF47EA" w:rsidRDefault="007A4594" w:rsidP="007A4594">
            <w:pPr>
              <w:rPr>
                <w:rFonts w:ascii="Gill Sans MT" w:hAnsi="Gill Sans MT" w:cs="Arial"/>
                <w:b/>
                <w:noProof/>
                <w:sz w:val="18"/>
                <w:szCs w:val="18"/>
              </w:rPr>
            </w:pPr>
          </w:p>
          <w:p w:rsidR="007A4594" w:rsidRPr="00BF47EA" w:rsidRDefault="007A4594" w:rsidP="007A4594">
            <w:pPr>
              <w:numPr>
                <w:ilvl w:val="0"/>
                <w:numId w:val="15"/>
              </w:numPr>
              <w:spacing w:after="0" w:line="240" w:lineRule="auto"/>
              <w:rPr>
                <w:rFonts w:ascii="Gill Sans MT" w:hAnsi="Gill Sans MT" w:cs="Arial"/>
                <w:b/>
                <w:noProof/>
                <w:sz w:val="18"/>
                <w:szCs w:val="18"/>
              </w:rPr>
            </w:pPr>
            <w:r w:rsidRPr="00BF47EA">
              <w:rPr>
                <w:rFonts w:ascii="Gill Sans MT" w:hAnsi="Gill Sans MT" w:cs="Arial"/>
                <w:b/>
                <w:noProof/>
                <w:sz w:val="18"/>
                <w:szCs w:val="18"/>
              </w:rPr>
              <w:t xml:space="preserve">External Exclusion </w:t>
            </w:r>
          </w:p>
          <w:p w:rsidR="007A4594" w:rsidRDefault="007A4594" w:rsidP="007A4594">
            <w:pPr>
              <w:spacing w:after="0" w:line="240" w:lineRule="auto"/>
              <w:ind w:left="720"/>
              <w:rPr>
                <w:rFonts w:ascii="Gill Sans MT" w:hAnsi="Gill Sans MT" w:cs="Arial"/>
                <w:b/>
                <w:noProof/>
                <w:sz w:val="18"/>
                <w:szCs w:val="18"/>
                <w:u w:val="single"/>
              </w:rPr>
            </w:pPr>
            <w:r w:rsidRPr="00BF47EA">
              <w:rPr>
                <w:rFonts w:ascii="Gill Sans MT" w:hAnsi="Gill Sans MT" w:cs="Arial"/>
                <w:b/>
                <w:noProof/>
                <w:sz w:val="18"/>
                <w:szCs w:val="18"/>
                <w:u w:val="single"/>
              </w:rPr>
              <w:t>*Headteachers instruction only – Leaders must contact the Headteacher if out of school before any decision is made.</w:t>
            </w:r>
          </w:p>
          <w:p w:rsidR="007A4594" w:rsidRDefault="007A4594" w:rsidP="007A4594">
            <w:pPr>
              <w:spacing w:after="0" w:line="240" w:lineRule="auto"/>
              <w:ind w:left="720"/>
              <w:rPr>
                <w:rFonts w:ascii="Gill Sans MT" w:hAnsi="Gill Sans MT" w:cs="Arial"/>
                <w:b/>
                <w:noProof/>
                <w:sz w:val="18"/>
                <w:szCs w:val="18"/>
                <w:u w:val="single"/>
              </w:rPr>
            </w:pPr>
          </w:p>
          <w:p w:rsidR="007A4594" w:rsidRPr="00BF47EA" w:rsidRDefault="007A4594" w:rsidP="00646711">
            <w:pPr>
              <w:spacing w:after="0" w:line="240" w:lineRule="auto"/>
              <w:ind w:left="720"/>
              <w:rPr>
                <w:rFonts w:ascii="Gill Sans MT" w:hAnsi="Gill Sans MT" w:cs="Arial"/>
                <w:b/>
                <w:noProof/>
                <w:sz w:val="18"/>
                <w:szCs w:val="18"/>
                <w:u w:val="single"/>
              </w:rPr>
            </w:pPr>
          </w:p>
        </w:tc>
        <w:tc>
          <w:tcPr>
            <w:tcW w:w="35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6A6A6" w:themeFill="background1" w:themeFillShade="A6"/>
          </w:tcPr>
          <w:p w:rsidR="007A4594" w:rsidRPr="00BF47EA" w:rsidRDefault="007A4594" w:rsidP="007A4594">
            <w:pPr>
              <w:rPr>
                <w:rFonts w:ascii="Gill Sans MT" w:hAnsi="Gill Sans MT" w:cs="Arial"/>
                <w:b/>
                <w:noProof/>
                <w:sz w:val="18"/>
                <w:szCs w:val="18"/>
              </w:rPr>
            </w:pP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Educated off site or kept at home</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Recorded through Wakefield Behaviour and Ex</w:t>
            </w:r>
            <w:r>
              <w:rPr>
                <w:rFonts w:ascii="Gill Sans MT" w:hAnsi="Gill Sans MT" w:cs="Arial"/>
                <w:b/>
                <w:noProof/>
                <w:sz w:val="18"/>
                <w:szCs w:val="18"/>
              </w:rPr>
              <w:t>c</w:t>
            </w:r>
            <w:r w:rsidRPr="00BF47EA">
              <w:rPr>
                <w:rFonts w:ascii="Gill Sans MT" w:hAnsi="Gill Sans MT" w:cs="Arial"/>
                <w:b/>
                <w:noProof/>
                <w:sz w:val="18"/>
                <w:szCs w:val="18"/>
              </w:rPr>
              <w:t>lusions Service</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Letter to parents</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Reintergration meetings set up with a member of SLT and parents</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Statement taken from the pupil.</w:t>
            </w:r>
          </w:p>
        </w:tc>
        <w:tc>
          <w:tcPr>
            <w:tcW w:w="3528" w:type="dxa"/>
            <w:tcBorders>
              <w:left w:val="single" w:sz="12" w:space="0" w:color="ED7D31" w:themeColor="accent2"/>
              <w:right w:val="single" w:sz="12" w:space="0" w:color="ED7D31" w:themeColor="accent2"/>
            </w:tcBorders>
            <w:shd w:val="clear" w:color="auto" w:fill="auto"/>
          </w:tcPr>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Violence towards a child or an adult</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Swearing at an adult</w:t>
            </w:r>
            <w:r>
              <w:rPr>
                <w:rFonts w:ascii="Gill Sans MT" w:hAnsi="Gill Sans MT" w:cs="Arial"/>
                <w:b/>
                <w:noProof/>
                <w:sz w:val="18"/>
                <w:szCs w:val="18"/>
              </w:rPr>
              <w:t>/Verbal abuse</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Leaving the school without permission</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Cumulative acts of defiance</w:t>
            </w:r>
            <w:r>
              <w:rPr>
                <w:rFonts w:ascii="Gill Sans MT" w:hAnsi="Gill Sans MT" w:cs="Arial"/>
                <w:b/>
                <w:noProof/>
                <w:sz w:val="18"/>
                <w:szCs w:val="18"/>
              </w:rPr>
              <w:t xml:space="preserve"> towrads an adults instructions</w:t>
            </w:r>
          </w:p>
          <w:p w:rsidR="007A4594" w:rsidRDefault="007A4594" w:rsidP="007A4594">
            <w:pPr>
              <w:rPr>
                <w:rFonts w:ascii="Gill Sans MT" w:hAnsi="Gill Sans MT" w:cs="Arial"/>
                <w:b/>
                <w:noProof/>
                <w:sz w:val="18"/>
                <w:szCs w:val="18"/>
              </w:rPr>
            </w:pPr>
            <w:r w:rsidRPr="00BF47EA">
              <w:rPr>
                <w:rFonts w:ascii="Gill Sans MT" w:hAnsi="Gill Sans MT" w:cs="Arial"/>
                <w:b/>
                <w:noProof/>
                <w:sz w:val="18"/>
                <w:szCs w:val="18"/>
              </w:rPr>
              <w:t xml:space="preserve">Extreme racist </w:t>
            </w:r>
            <w:r>
              <w:rPr>
                <w:rFonts w:ascii="Gill Sans MT" w:hAnsi="Gill Sans MT" w:cs="Arial"/>
                <w:b/>
                <w:noProof/>
                <w:sz w:val="18"/>
                <w:szCs w:val="18"/>
              </w:rPr>
              <w:t xml:space="preserve">or homophobic </w:t>
            </w:r>
            <w:r w:rsidRPr="00BF47EA">
              <w:rPr>
                <w:rFonts w:ascii="Gill Sans MT" w:hAnsi="Gill Sans MT" w:cs="Arial"/>
                <w:b/>
                <w:noProof/>
                <w:sz w:val="18"/>
                <w:szCs w:val="18"/>
              </w:rPr>
              <w:t>verbal abuse</w:t>
            </w:r>
          </w:p>
          <w:p w:rsidR="007A4594" w:rsidRPr="00BF47EA" w:rsidRDefault="007A4594" w:rsidP="007A4594">
            <w:pPr>
              <w:rPr>
                <w:rFonts w:ascii="Gill Sans MT" w:hAnsi="Gill Sans MT" w:cs="Arial"/>
                <w:b/>
                <w:noProof/>
                <w:sz w:val="18"/>
                <w:szCs w:val="18"/>
              </w:rPr>
            </w:pPr>
            <w:r>
              <w:rPr>
                <w:rFonts w:ascii="Gill Sans MT" w:hAnsi="Gill Sans MT" w:cs="Arial"/>
                <w:b/>
                <w:noProof/>
                <w:sz w:val="18"/>
                <w:szCs w:val="18"/>
              </w:rPr>
              <w:t>Cyber bullying or any other cumulative acts with the intent to cause harm</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t>Frequent high levels of any other incidents in the red card section.</w:t>
            </w:r>
          </w:p>
          <w:p w:rsidR="007A4594" w:rsidRPr="00BF47EA" w:rsidRDefault="007A4594" w:rsidP="007A4594">
            <w:pPr>
              <w:rPr>
                <w:rFonts w:ascii="Gill Sans MT" w:hAnsi="Gill Sans MT" w:cs="Arial"/>
                <w:b/>
                <w:noProof/>
                <w:sz w:val="18"/>
                <w:szCs w:val="18"/>
              </w:rPr>
            </w:pPr>
            <w:r w:rsidRPr="00BF47EA">
              <w:rPr>
                <w:rFonts w:ascii="Gill Sans MT" w:hAnsi="Gill Sans MT" w:cs="Arial"/>
                <w:b/>
                <w:noProof/>
                <w:sz w:val="18"/>
                <w:szCs w:val="18"/>
              </w:rPr>
              <w:lastRenderedPageBreak/>
              <w:t>Refusal or behaviour that compromises</w:t>
            </w:r>
            <w:r>
              <w:rPr>
                <w:rFonts w:ascii="Gill Sans MT" w:hAnsi="Gill Sans MT" w:cs="Arial"/>
                <w:b/>
                <w:noProof/>
                <w:sz w:val="18"/>
                <w:szCs w:val="18"/>
              </w:rPr>
              <w:t xml:space="preserve"> the safeguarding and or learn</w:t>
            </w:r>
            <w:r w:rsidRPr="00BF47EA">
              <w:rPr>
                <w:rFonts w:ascii="Gill Sans MT" w:hAnsi="Gill Sans MT" w:cs="Arial"/>
                <w:b/>
                <w:noProof/>
                <w:sz w:val="18"/>
                <w:szCs w:val="18"/>
              </w:rPr>
              <w:t>ing of the child/children.</w:t>
            </w:r>
          </w:p>
        </w:tc>
      </w:tr>
      <w:tr w:rsidR="007A4594" w:rsidRPr="002D4164" w:rsidTr="007A4594">
        <w:trPr>
          <w:trHeight w:val="289"/>
        </w:trPr>
        <w:tc>
          <w:tcPr>
            <w:tcW w:w="35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6A6A6" w:themeFill="background1" w:themeFillShade="A6"/>
          </w:tcPr>
          <w:p w:rsidR="007A4594" w:rsidRPr="00BF47EA" w:rsidRDefault="007A4594" w:rsidP="007A4594">
            <w:pPr>
              <w:pStyle w:val="ListParagraph"/>
              <w:numPr>
                <w:ilvl w:val="0"/>
                <w:numId w:val="15"/>
              </w:numPr>
              <w:spacing w:before="240"/>
              <w:rPr>
                <w:rFonts w:ascii="Gill Sans MT" w:hAnsi="Gill Sans MT" w:cs="Arial"/>
                <w:b/>
                <w:noProof/>
                <w:sz w:val="18"/>
                <w:szCs w:val="18"/>
              </w:rPr>
            </w:pPr>
            <w:r w:rsidRPr="00BF47EA">
              <w:rPr>
                <w:rFonts w:ascii="Gill Sans MT" w:hAnsi="Gill Sans MT" w:cs="Arial"/>
                <w:b/>
                <w:noProof/>
                <w:sz w:val="18"/>
                <w:szCs w:val="18"/>
              </w:rPr>
              <w:lastRenderedPageBreak/>
              <w:t>Permanent Exclusion</w:t>
            </w:r>
          </w:p>
        </w:tc>
        <w:tc>
          <w:tcPr>
            <w:tcW w:w="352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6A6A6" w:themeFill="background1" w:themeFillShade="A6"/>
          </w:tcPr>
          <w:p w:rsidR="007A4594" w:rsidRPr="00BF47EA" w:rsidRDefault="007A4594" w:rsidP="007A4594">
            <w:pPr>
              <w:spacing w:before="240"/>
              <w:rPr>
                <w:rFonts w:ascii="Gill Sans MT" w:hAnsi="Gill Sans MT" w:cs="Arial"/>
                <w:b/>
                <w:noProof/>
                <w:sz w:val="18"/>
                <w:szCs w:val="18"/>
              </w:rPr>
            </w:pPr>
            <w:r w:rsidRPr="00BF47EA">
              <w:rPr>
                <w:rFonts w:ascii="Gill Sans MT" w:hAnsi="Gill Sans MT" w:cs="Arial"/>
                <w:b/>
                <w:noProof/>
                <w:sz w:val="18"/>
                <w:szCs w:val="18"/>
              </w:rPr>
              <w:t>Headteacher only to contact Exclusions Team</w:t>
            </w:r>
          </w:p>
        </w:tc>
        <w:tc>
          <w:tcPr>
            <w:tcW w:w="3528" w:type="dxa"/>
            <w:tcBorders>
              <w:left w:val="single" w:sz="12" w:space="0" w:color="ED7D31" w:themeColor="accent2"/>
              <w:right w:val="single" w:sz="12" w:space="0" w:color="ED7D31" w:themeColor="accent2"/>
            </w:tcBorders>
            <w:shd w:val="clear" w:color="auto" w:fill="auto"/>
          </w:tcPr>
          <w:p w:rsidR="007A4594" w:rsidRPr="00BF47EA" w:rsidRDefault="007A4594" w:rsidP="007A4594">
            <w:pPr>
              <w:spacing w:before="240"/>
              <w:rPr>
                <w:rFonts w:ascii="Gill Sans MT" w:hAnsi="Gill Sans MT" w:cs="Arial"/>
                <w:b/>
                <w:noProof/>
                <w:sz w:val="18"/>
                <w:szCs w:val="18"/>
              </w:rPr>
            </w:pPr>
            <w:r w:rsidRPr="00BF47EA">
              <w:rPr>
                <w:rFonts w:ascii="Gill Sans MT" w:hAnsi="Gill Sans MT" w:cs="Arial"/>
                <w:b/>
                <w:noProof/>
                <w:sz w:val="18"/>
                <w:szCs w:val="18"/>
              </w:rPr>
              <w:t xml:space="preserve">This is the most serious punishment a school can give. It should only been used as a last resort.  </w:t>
            </w:r>
          </w:p>
        </w:tc>
      </w:tr>
    </w:tbl>
    <w:p w:rsidR="007A4594" w:rsidRDefault="007A4594" w:rsidP="007A4594">
      <w:pPr>
        <w:rPr>
          <w:rFonts w:ascii="Gill Sans MT" w:hAnsi="Gill Sans MT" w:cs="Arial"/>
          <w:b/>
          <w:noProof/>
          <w:color w:val="990033"/>
          <w:sz w:val="32"/>
          <w:szCs w:val="32"/>
        </w:rPr>
      </w:pPr>
    </w:p>
    <w:p w:rsidR="007A4594" w:rsidRPr="00F74872" w:rsidRDefault="007A4594" w:rsidP="007A4594">
      <w:pPr>
        <w:tabs>
          <w:tab w:val="num" w:pos="0"/>
        </w:tabs>
        <w:spacing w:line="276" w:lineRule="auto"/>
        <w:rPr>
          <w:rFonts w:ascii="Gill Sans MT" w:hAnsi="Gill Sans MT" w:cs="Arial"/>
          <w:b/>
          <w:color w:val="990033"/>
          <w:sz w:val="32"/>
          <w:szCs w:val="32"/>
        </w:rPr>
      </w:pPr>
      <w:r w:rsidRPr="00F74872">
        <w:rPr>
          <w:rFonts w:ascii="Gill Sans MT" w:hAnsi="Gill Sans MT" w:cs="Arial"/>
          <w:b/>
          <w:color w:val="990033"/>
          <w:sz w:val="32"/>
          <w:szCs w:val="32"/>
        </w:rPr>
        <w:t>Uniform Sanctions</w:t>
      </w:r>
    </w:p>
    <w:p w:rsidR="007A4594" w:rsidRPr="002D4164" w:rsidRDefault="007A4594" w:rsidP="007A4594">
      <w:pPr>
        <w:tabs>
          <w:tab w:val="num" w:pos="0"/>
        </w:tabs>
        <w:spacing w:line="276" w:lineRule="auto"/>
        <w:rPr>
          <w:rFonts w:ascii="Gill Sans MT" w:hAnsi="Gill Sans MT" w:cs="Arial"/>
        </w:rPr>
      </w:pPr>
      <w:r w:rsidRPr="002D4164">
        <w:rPr>
          <w:rFonts w:ascii="Gill Sans MT" w:hAnsi="Gill Sans MT" w:cs="Arial"/>
        </w:rPr>
        <w:t>Parents and carers of pupils that do not wear their uniform correctly will be contacted and asked to bring a uniform. If this is not possible then children will be provided with the uniform they are missing. The parent or carer will then be expected to discuss the issue</w:t>
      </w:r>
      <w:r>
        <w:rPr>
          <w:rFonts w:ascii="Gill Sans MT" w:hAnsi="Gill Sans MT" w:cs="Arial"/>
        </w:rPr>
        <w:t xml:space="preserve"> with the class teacher</w:t>
      </w:r>
      <w:r w:rsidRPr="002D4164">
        <w:rPr>
          <w:rFonts w:ascii="Gill Sans MT" w:hAnsi="Gill Sans MT" w:cs="Arial"/>
        </w:rPr>
        <w:t xml:space="preserve">. A date </w:t>
      </w:r>
      <w:r>
        <w:rPr>
          <w:rFonts w:ascii="Gill Sans MT" w:hAnsi="Gill Sans MT" w:cs="Arial"/>
        </w:rPr>
        <w:t>b</w:t>
      </w:r>
      <w:r w:rsidRPr="002D4164">
        <w:rPr>
          <w:rFonts w:ascii="Gill Sans MT" w:hAnsi="Gill Sans MT" w:cs="Arial"/>
        </w:rPr>
        <w:t>y which the child will be in full uniform</w:t>
      </w:r>
      <w:r>
        <w:rPr>
          <w:rFonts w:ascii="Gill Sans MT" w:hAnsi="Gill Sans MT" w:cs="Arial"/>
        </w:rPr>
        <w:t xml:space="preserve"> will be set.  </w:t>
      </w:r>
      <w:r w:rsidRPr="002D4164">
        <w:rPr>
          <w:rFonts w:ascii="Gill Sans MT" w:hAnsi="Gill Sans MT" w:cs="Arial"/>
        </w:rPr>
        <w:t xml:space="preserve">There will be the occasions when the school decides that school uniform is not appropriate, e.g. when taking part in a physical activity day or wearing different clothes as a part of a </w:t>
      </w:r>
      <w:proofErr w:type="gramStart"/>
      <w:r w:rsidRPr="002D4164">
        <w:rPr>
          <w:rFonts w:ascii="Gill Sans MT" w:hAnsi="Gill Sans MT" w:cs="Arial"/>
        </w:rPr>
        <w:t>fund raising</w:t>
      </w:r>
      <w:proofErr w:type="gramEnd"/>
      <w:r w:rsidRPr="002D4164">
        <w:rPr>
          <w:rFonts w:ascii="Gill Sans MT" w:hAnsi="Gill Sans MT" w:cs="Arial"/>
        </w:rPr>
        <w:t xml:space="preserve"> event. Staff will notify parents and carers in advance as to</w:t>
      </w:r>
      <w:r>
        <w:rPr>
          <w:rFonts w:ascii="Gill Sans MT" w:hAnsi="Gill Sans MT" w:cs="Arial"/>
        </w:rPr>
        <w:t xml:space="preserve"> the </w:t>
      </w:r>
      <w:r w:rsidRPr="002D4164">
        <w:rPr>
          <w:rFonts w:ascii="Gill Sans MT" w:hAnsi="Gill Sans MT" w:cs="Arial"/>
        </w:rPr>
        <w:t>revised dress code</w:t>
      </w:r>
      <w:r>
        <w:rPr>
          <w:rFonts w:ascii="Gill Sans MT" w:hAnsi="Gill Sans MT" w:cs="Arial"/>
        </w:rPr>
        <w:t>s for</w:t>
      </w:r>
      <w:r w:rsidRPr="002D4164">
        <w:rPr>
          <w:rFonts w:ascii="Gill Sans MT" w:hAnsi="Gill Sans MT" w:cs="Arial"/>
        </w:rPr>
        <w:t xml:space="preserve"> these days.</w:t>
      </w:r>
    </w:p>
    <w:p w:rsidR="0043643F" w:rsidRDefault="0043643F" w:rsidP="007A4594">
      <w:pPr>
        <w:tabs>
          <w:tab w:val="num" w:pos="0"/>
        </w:tabs>
        <w:spacing w:line="276" w:lineRule="auto"/>
        <w:rPr>
          <w:rFonts w:ascii="Gill Sans MT" w:hAnsi="Gill Sans MT" w:cs="Arial"/>
          <w:b/>
          <w:color w:val="990033"/>
          <w:sz w:val="32"/>
          <w:szCs w:val="32"/>
        </w:rPr>
      </w:pPr>
    </w:p>
    <w:p w:rsidR="007A4594" w:rsidRPr="00F74872" w:rsidRDefault="007A4594" w:rsidP="007A4594">
      <w:pPr>
        <w:tabs>
          <w:tab w:val="num" w:pos="0"/>
        </w:tabs>
        <w:spacing w:line="276" w:lineRule="auto"/>
        <w:rPr>
          <w:rFonts w:ascii="Gill Sans MT" w:hAnsi="Gill Sans MT" w:cs="Arial"/>
          <w:b/>
          <w:color w:val="990033"/>
          <w:sz w:val="32"/>
          <w:szCs w:val="32"/>
        </w:rPr>
      </w:pPr>
      <w:r w:rsidRPr="00F74872">
        <w:rPr>
          <w:rFonts w:ascii="Gill Sans MT" w:hAnsi="Gill Sans MT" w:cs="Arial"/>
          <w:b/>
          <w:color w:val="990033"/>
          <w:sz w:val="32"/>
          <w:szCs w:val="32"/>
        </w:rPr>
        <w:t>EQUALITY Related Incidents</w:t>
      </w:r>
    </w:p>
    <w:p w:rsidR="007A4594" w:rsidRPr="002D4164" w:rsidRDefault="007A4594" w:rsidP="007A4594">
      <w:pPr>
        <w:tabs>
          <w:tab w:val="num" w:pos="0"/>
        </w:tabs>
        <w:spacing w:line="276" w:lineRule="auto"/>
        <w:rPr>
          <w:rFonts w:ascii="Gill Sans MT" w:hAnsi="Gill Sans MT" w:cs="Arial"/>
        </w:rPr>
      </w:pPr>
      <w:r w:rsidRPr="002D4164">
        <w:rPr>
          <w:rFonts w:ascii="Gill Sans MT" w:hAnsi="Gill Sans MT" w:cs="Arial"/>
        </w:rPr>
        <w:t>These incidents relate to:</w:t>
      </w:r>
    </w:p>
    <w:tbl>
      <w:tblPr>
        <w:tblStyle w:val="TableGrid"/>
        <w:tblW w:w="0" w:type="auto"/>
        <w:tblLook w:val="04A0" w:firstRow="1" w:lastRow="0" w:firstColumn="1" w:lastColumn="0" w:noHBand="0" w:noVBand="1"/>
      </w:tblPr>
      <w:tblGrid>
        <w:gridCol w:w="4508"/>
        <w:gridCol w:w="4508"/>
      </w:tblGrid>
      <w:tr w:rsidR="00E1272A" w:rsidTr="007A4594">
        <w:tc>
          <w:tcPr>
            <w:tcW w:w="4508" w:type="dxa"/>
          </w:tcPr>
          <w:p w:rsidR="00E1272A" w:rsidRPr="00F74872" w:rsidRDefault="00E1272A" w:rsidP="00E1272A">
            <w:pPr>
              <w:tabs>
                <w:tab w:val="num" w:pos="0"/>
              </w:tabs>
              <w:spacing w:line="276" w:lineRule="auto"/>
              <w:rPr>
                <w:rFonts w:ascii="Gill Sans MT" w:hAnsi="Gill Sans MT" w:cs="Arial"/>
                <w:b/>
                <w:color w:val="990033"/>
              </w:rPr>
            </w:pPr>
            <w:r w:rsidRPr="00F74872">
              <w:rPr>
                <w:rFonts w:ascii="Gill Sans MT" w:hAnsi="Gill Sans MT" w:cs="Arial"/>
                <w:b/>
                <w:color w:val="990033"/>
              </w:rPr>
              <w:t>GENDER</w:t>
            </w:r>
          </w:p>
          <w:p w:rsidR="00E1272A" w:rsidRPr="00F74872" w:rsidRDefault="00E1272A" w:rsidP="00E1272A">
            <w:pPr>
              <w:tabs>
                <w:tab w:val="num" w:pos="0"/>
              </w:tabs>
              <w:spacing w:line="276" w:lineRule="auto"/>
              <w:rPr>
                <w:rFonts w:ascii="Gill Sans MT" w:hAnsi="Gill Sans MT" w:cs="Arial"/>
                <w:b/>
                <w:color w:val="990033"/>
              </w:rPr>
            </w:pPr>
            <w:r w:rsidRPr="00F74872">
              <w:rPr>
                <w:rFonts w:ascii="Gill Sans MT" w:hAnsi="Gill Sans MT" w:cs="Arial"/>
                <w:b/>
                <w:color w:val="990033"/>
              </w:rPr>
              <w:t>RACE</w:t>
            </w:r>
          </w:p>
          <w:p w:rsidR="00E1272A" w:rsidRPr="00F74872" w:rsidRDefault="00E1272A" w:rsidP="00E1272A">
            <w:pPr>
              <w:tabs>
                <w:tab w:val="num" w:pos="0"/>
              </w:tabs>
              <w:spacing w:line="276" w:lineRule="auto"/>
              <w:rPr>
                <w:rFonts w:ascii="Gill Sans MT" w:hAnsi="Gill Sans MT" w:cs="Arial"/>
                <w:b/>
                <w:color w:val="990033"/>
              </w:rPr>
            </w:pPr>
            <w:r w:rsidRPr="00F74872">
              <w:rPr>
                <w:rFonts w:ascii="Gill Sans MT" w:hAnsi="Gill Sans MT" w:cs="Arial"/>
                <w:b/>
                <w:color w:val="990033"/>
              </w:rPr>
              <w:t>APPEARANCE</w:t>
            </w:r>
          </w:p>
          <w:p w:rsidR="00E1272A" w:rsidRDefault="00E1272A" w:rsidP="00E1272A">
            <w:pPr>
              <w:tabs>
                <w:tab w:val="num" w:pos="0"/>
              </w:tabs>
              <w:spacing w:line="276" w:lineRule="auto"/>
              <w:rPr>
                <w:rFonts w:ascii="Gill Sans MT" w:hAnsi="Gill Sans MT" w:cs="Arial"/>
                <w:b/>
                <w:color w:val="990033"/>
              </w:rPr>
            </w:pPr>
            <w:r>
              <w:rPr>
                <w:rFonts w:ascii="Gill Sans MT" w:hAnsi="Gill Sans MT" w:cs="Arial"/>
                <w:b/>
                <w:color w:val="990033"/>
              </w:rPr>
              <w:t>DISADVANTAGED</w:t>
            </w:r>
          </w:p>
        </w:tc>
        <w:tc>
          <w:tcPr>
            <w:tcW w:w="4508" w:type="dxa"/>
          </w:tcPr>
          <w:p w:rsidR="00E1272A" w:rsidRPr="00F74872" w:rsidRDefault="00E1272A" w:rsidP="00E1272A">
            <w:pPr>
              <w:tabs>
                <w:tab w:val="num" w:pos="0"/>
              </w:tabs>
              <w:spacing w:line="276" w:lineRule="auto"/>
              <w:rPr>
                <w:rFonts w:ascii="Gill Sans MT" w:hAnsi="Gill Sans MT" w:cs="Arial"/>
                <w:b/>
                <w:color w:val="990033"/>
              </w:rPr>
            </w:pPr>
            <w:r w:rsidRPr="00F74872">
              <w:rPr>
                <w:rFonts w:ascii="Gill Sans MT" w:hAnsi="Gill Sans MT" w:cs="Arial"/>
                <w:b/>
                <w:color w:val="990033"/>
              </w:rPr>
              <w:t>LEARNING DIFFICULTUES</w:t>
            </w:r>
          </w:p>
          <w:p w:rsidR="00E1272A" w:rsidRPr="00F74872" w:rsidRDefault="00E1272A" w:rsidP="00E1272A">
            <w:pPr>
              <w:tabs>
                <w:tab w:val="num" w:pos="0"/>
              </w:tabs>
              <w:spacing w:line="276" w:lineRule="auto"/>
              <w:rPr>
                <w:rFonts w:ascii="Gill Sans MT" w:hAnsi="Gill Sans MT" w:cs="Arial"/>
                <w:b/>
                <w:color w:val="990033"/>
              </w:rPr>
            </w:pPr>
            <w:r w:rsidRPr="00F74872">
              <w:rPr>
                <w:rFonts w:ascii="Gill Sans MT" w:hAnsi="Gill Sans MT" w:cs="Arial"/>
                <w:b/>
                <w:color w:val="990033"/>
              </w:rPr>
              <w:t>SEXUALITY</w:t>
            </w:r>
            <w:r>
              <w:rPr>
                <w:rFonts w:ascii="Gill Sans MT" w:hAnsi="Gill Sans MT" w:cs="Arial"/>
                <w:b/>
                <w:color w:val="990033"/>
              </w:rPr>
              <w:t xml:space="preserve"> e.g. Homophobia </w:t>
            </w:r>
          </w:p>
          <w:p w:rsidR="00E1272A" w:rsidRDefault="00E1272A" w:rsidP="00E1272A">
            <w:pPr>
              <w:tabs>
                <w:tab w:val="num" w:pos="0"/>
              </w:tabs>
              <w:spacing w:line="276" w:lineRule="auto"/>
              <w:rPr>
                <w:rFonts w:ascii="Gill Sans MT" w:hAnsi="Gill Sans MT" w:cs="Arial"/>
                <w:b/>
                <w:color w:val="990033"/>
              </w:rPr>
            </w:pPr>
            <w:r>
              <w:rPr>
                <w:rFonts w:ascii="Gill Sans MT" w:hAnsi="Gill Sans MT" w:cs="Arial"/>
                <w:b/>
                <w:color w:val="990033"/>
              </w:rPr>
              <w:t>LIFESTYLE</w:t>
            </w:r>
          </w:p>
        </w:tc>
      </w:tr>
    </w:tbl>
    <w:p w:rsidR="007A4594" w:rsidRDefault="007A4594" w:rsidP="007A4594">
      <w:pPr>
        <w:tabs>
          <w:tab w:val="num" w:pos="0"/>
        </w:tabs>
        <w:spacing w:line="276" w:lineRule="auto"/>
        <w:rPr>
          <w:rFonts w:ascii="Gill Sans MT" w:hAnsi="Gill Sans MT" w:cs="Arial"/>
          <w:b/>
          <w:color w:val="990033"/>
        </w:rPr>
      </w:pPr>
    </w:p>
    <w:p w:rsidR="007A4594" w:rsidRDefault="007A4594" w:rsidP="007A4594">
      <w:pPr>
        <w:tabs>
          <w:tab w:val="num" w:pos="0"/>
        </w:tabs>
        <w:spacing w:line="276" w:lineRule="auto"/>
        <w:rPr>
          <w:rFonts w:ascii="Gill Sans MT" w:hAnsi="Gill Sans MT" w:cs="Arial"/>
        </w:rPr>
      </w:pPr>
      <w:r w:rsidRPr="002D4164">
        <w:rPr>
          <w:rFonts w:ascii="Gill Sans MT" w:hAnsi="Gill Sans MT" w:cs="Arial"/>
        </w:rPr>
        <w:t>Official forms must be completed and sent to the Education Authority with detaile</w:t>
      </w:r>
      <w:r>
        <w:rPr>
          <w:rFonts w:ascii="Gill Sans MT" w:hAnsi="Gill Sans MT" w:cs="Arial"/>
        </w:rPr>
        <w:t>d record of the incident.  Forms</w:t>
      </w:r>
      <w:r w:rsidRPr="002D4164">
        <w:rPr>
          <w:rFonts w:ascii="Gill Sans MT" w:hAnsi="Gill Sans MT" w:cs="Arial"/>
        </w:rPr>
        <w:t xml:space="preserve"> are available via the school office and must be completed with consultation with the Headteacher.  Any CRIMINAL incidents would involve contacting the Schools Police Liaison Officer.</w:t>
      </w:r>
      <w:r w:rsidR="00E1272A">
        <w:rPr>
          <w:rFonts w:ascii="Gill Sans MT" w:hAnsi="Gill Sans MT" w:cs="Arial"/>
        </w:rPr>
        <w:t xml:space="preserve"> Alongside this </w:t>
      </w:r>
      <w:proofErr w:type="spellStart"/>
      <w:r w:rsidR="00E1272A">
        <w:rPr>
          <w:rFonts w:ascii="Gill Sans MT" w:hAnsi="Gill Sans MT" w:cs="Arial"/>
        </w:rPr>
        <w:t>Waterton</w:t>
      </w:r>
      <w:proofErr w:type="spellEnd"/>
      <w:r w:rsidR="00E1272A">
        <w:rPr>
          <w:rFonts w:ascii="Gill Sans MT" w:hAnsi="Gill Sans MT" w:cs="Arial"/>
        </w:rPr>
        <w:t xml:space="preserve"> Academy Trust would need to be notified. </w:t>
      </w:r>
    </w:p>
    <w:p w:rsidR="00051F84" w:rsidRDefault="00051F84" w:rsidP="007A4594">
      <w:pPr>
        <w:tabs>
          <w:tab w:val="num" w:pos="0"/>
        </w:tabs>
        <w:spacing w:line="276" w:lineRule="auto"/>
        <w:rPr>
          <w:rFonts w:ascii="Gill Sans MT" w:hAnsi="Gill Sans MT" w:cs="Arial"/>
        </w:rPr>
      </w:pPr>
    </w:p>
    <w:p w:rsidR="00D23387" w:rsidRDefault="00D23387"/>
    <w:sectPr w:rsidR="00D23387" w:rsidSect="008845FD">
      <w:headerReference w:type="even" r:id="rId7"/>
      <w:headerReference w:type="default" r:id="rId8"/>
      <w:footerReference w:type="even" r:id="rId9"/>
      <w:footerReference w:type="default" r:id="rId10"/>
      <w:headerReference w:type="first" r:id="rId11"/>
      <w:footerReference w:type="first" r:id="rId12"/>
      <w:pgSz w:w="11906" w:h="16838"/>
      <w:pgMar w:top="2268" w:right="1440" w:bottom="2268" w:left="1440" w:header="709" w:footer="709"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594" w:rsidRDefault="007A4594" w:rsidP="007A4594">
      <w:pPr>
        <w:spacing w:after="0" w:line="240" w:lineRule="auto"/>
      </w:pPr>
      <w:r>
        <w:separator/>
      </w:r>
    </w:p>
  </w:endnote>
  <w:endnote w:type="continuationSeparator" w:id="0">
    <w:p w:rsidR="007A4594" w:rsidRDefault="007A4594" w:rsidP="007A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BBA" w:rsidRDefault="00250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94" w:rsidRDefault="0043643F">
    <w:pPr>
      <w:tabs>
        <w:tab w:val="center" w:pos="4550"/>
        <w:tab w:val="left" w:pos="5818"/>
      </w:tabs>
      <w:ind w:right="260"/>
      <w:jc w:val="right"/>
      <w:rPr>
        <w:color w:val="222A35" w:themeColor="text2" w:themeShade="80"/>
        <w:sz w:val="24"/>
        <w:szCs w:val="24"/>
      </w:rPr>
    </w:pPr>
    <w:r>
      <w:rPr>
        <w:rFonts w:ascii="Arial" w:hAnsi="Arial" w:cs="Arial"/>
        <w:noProof/>
        <w:sz w:val="36"/>
        <w:lang w:eastAsia="en-GB"/>
      </w:rPr>
      <w:drawing>
        <wp:anchor distT="0" distB="0" distL="114300" distR="114300" simplePos="0" relativeHeight="251661312" behindDoc="0" locked="0" layoutInCell="1" allowOverlap="1" wp14:anchorId="3DA5673D" wp14:editId="0D766370">
          <wp:simplePos x="0" y="0"/>
          <wp:positionH relativeFrom="margin">
            <wp:posOffset>2006221</wp:posOffset>
          </wp:positionH>
          <wp:positionV relativeFrom="paragraph">
            <wp:posOffset>-433771</wp:posOffset>
          </wp:positionV>
          <wp:extent cx="1944029" cy="890232"/>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996" cy="892507"/>
                  </a:xfrm>
                  <a:prstGeom prst="rect">
                    <a:avLst/>
                  </a:prstGeom>
                  <a:noFill/>
                  <a:ln>
                    <a:noFill/>
                  </a:ln>
                </pic:spPr>
              </pic:pic>
            </a:graphicData>
          </a:graphic>
          <wp14:sizeRelH relativeFrom="page">
            <wp14:pctWidth>0</wp14:pctWidth>
          </wp14:sizeRelH>
          <wp14:sizeRelV relativeFrom="page">
            <wp14:pctHeight>0</wp14:pctHeight>
          </wp14:sizeRelV>
        </wp:anchor>
      </w:drawing>
    </w:r>
    <w:r w:rsidR="007A4594">
      <w:rPr>
        <w:color w:val="8496B0" w:themeColor="text2" w:themeTint="99"/>
        <w:spacing w:val="60"/>
        <w:sz w:val="24"/>
        <w:szCs w:val="24"/>
      </w:rPr>
      <w:t>Page</w:t>
    </w:r>
    <w:r w:rsidR="007A4594">
      <w:rPr>
        <w:color w:val="8496B0" w:themeColor="text2" w:themeTint="99"/>
        <w:sz w:val="24"/>
        <w:szCs w:val="24"/>
      </w:rPr>
      <w:t xml:space="preserve"> </w:t>
    </w:r>
    <w:r w:rsidR="007A4594">
      <w:rPr>
        <w:color w:val="323E4F" w:themeColor="text2" w:themeShade="BF"/>
        <w:sz w:val="24"/>
        <w:szCs w:val="24"/>
      </w:rPr>
      <w:fldChar w:fldCharType="begin"/>
    </w:r>
    <w:r w:rsidR="007A4594">
      <w:rPr>
        <w:color w:val="323E4F" w:themeColor="text2" w:themeShade="BF"/>
        <w:sz w:val="24"/>
        <w:szCs w:val="24"/>
      </w:rPr>
      <w:instrText xml:space="preserve"> PAGE   \* MERGEFORMAT </w:instrText>
    </w:r>
    <w:r w:rsidR="007A4594">
      <w:rPr>
        <w:color w:val="323E4F" w:themeColor="text2" w:themeShade="BF"/>
        <w:sz w:val="24"/>
        <w:szCs w:val="24"/>
      </w:rPr>
      <w:fldChar w:fldCharType="separate"/>
    </w:r>
    <w:r w:rsidR="008E4563">
      <w:rPr>
        <w:noProof/>
        <w:color w:val="323E4F" w:themeColor="text2" w:themeShade="BF"/>
        <w:sz w:val="24"/>
        <w:szCs w:val="24"/>
      </w:rPr>
      <w:t>11</w:t>
    </w:r>
    <w:r w:rsidR="007A4594">
      <w:rPr>
        <w:color w:val="323E4F" w:themeColor="text2" w:themeShade="BF"/>
        <w:sz w:val="24"/>
        <w:szCs w:val="24"/>
      </w:rPr>
      <w:fldChar w:fldCharType="end"/>
    </w:r>
    <w:r w:rsidR="007A4594">
      <w:rPr>
        <w:color w:val="323E4F" w:themeColor="text2" w:themeShade="BF"/>
        <w:sz w:val="24"/>
        <w:szCs w:val="24"/>
      </w:rPr>
      <w:t xml:space="preserve"> | </w:t>
    </w:r>
    <w:r w:rsidR="007A4594">
      <w:rPr>
        <w:color w:val="323E4F" w:themeColor="text2" w:themeShade="BF"/>
        <w:sz w:val="24"/>
        <w:szCs w:val="24"/>
      </w:rPr>
      <w:fldChar w:fldCharType="begin"/>
    </w:r>
    <w:r w:rsidR="007A4594">
      <w:rPr>
        <w:color w:val="323E4F" w:themeColor="text2" w:themeShade="BF"/>
        <w:sz w:val="24"/>
        <w:szCs w:val="24"/>
      </w:rPr>
      <w:instrText xml:space="preserve"> NUMPAGES  \* Arabic  \* MERGEFORMAT </w:instrText>
    </w:r>
    <w:r w:rsidR="007A4594">
      <w:rPr>
        <w:color w:val="323E4F" w:themeColor="text2" w:themeShade="BF"/>
        <w:sz w:val="24"/>
        <w:szCs w:val="24"/>
      </w:rPr>
      <w:fldChar w:fldCharType="separate"/>
    </w:r>
    <w:r w:rsidR="008E4563">
      <w:rPr>
        <w:noProof/>
        <w:color w:val="323E4F" w:themeColor="text2" w:themeShade="BF"/>
        <w:sz w:val="24"/>
        <w:szCs w:val="24"/>
      </w:rPr>
      <w:t>13</w:t>
    </w:r>
    <w:r w:rsidR="007A4594">
      <w:rPr>
        <w:color w:val="323E4F" w:themeColor="text2" w:themeShade="BF"/>
        <w:sz w:val="24"/>
        <w:szCs w:val="24"/>
      </w:rPr>
      <w:fldChar w:fldCharType="end"/>
    </w:r>
  </w:p>
  <w:p w:rsidR="007A4594" w:rsidRDefault="0043643F" w:rsidP="0043643F">
    <w:pPr>
      <w:pStyle w:val="Footer"/>
      <w:tabs>
        <w:tab w:val="clear" w:pos="4513"/>
        <w:tab w:val="clear" w:pos="9026"/>
        <w:tab w:val="left" w:pos="39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BBA" w:rsidRDefault="0025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594" w:rsidRDefault="007A4594" w:rsidP="007A4594">
      <w:pPr>
        <w:spacing w:after="0" w:line="240" w:lineRule="auto"/>
      </w:pPr>
      <w:r>
        <w:separator/>
      </w:r>
    </w:p>
  </w:footnote>
  <w:footnote w:type="continuationSeparator" w:id="0">
    <w:p w:rsidR="007A4594" w:rsidRDefault="007A4594" w:rsidP="007A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BBA" w:rsidRDefault="0025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594" w:rsidRDefault="0043643F">
    <w:pPr>
      <w:pStyle w:val="Header"/>
    </w:pPr>
    <w:r w:rsidRPr="00052191">
      <w:rPr>
        <w:rFonts w:ascii="Arial" w:hAnsi="Arial" w:cs="Arial"/>
        <w:b/>
        <w:noProof/>
        <w:color w:val="808080" w:themeColor="background1" w:themeShade="80"/>
        <w:sz w:val="16"/>
        <w:szCs w:val="16"/>
        <w:lang w:eastAsia="en-GB"/>
      </w:rPr>
      <w:drawing>
        <wp:anchor distT="0" distB="0" distL="114300" distR="114300" simplePos="0" relativeHeight="251663360" behindDoc="0" locked="0" layoutInCell="1" allowOverlap="1" wp14:anchorId="51DEC4FA" wp14:editId="6A377E10">
          <wp:simplePos x="0" y="0"/>
          <wp:positionH relativeFrom="margin">
            <wp:align>center</wp:align>
          </wp:positionH>
          <wp:positionV relativeFrom="topMargin">
            <wp:posOffset>407348</wp:posOffset>
          </wp:positionV>
          <wp:extent cx="2851785" cy="838200"/>
          <wp:effectExtent l="0" t="0" r="5715" b="0"/>
          <wp:wrapSquare wrapText="bothSides"/>
          <wp:docPr id="1" name="Picture 1" descr="S:\Stockingate Mill Junior Document\07 - Stockingate Policies\South Kirkby Academy\00 - Templates and Logo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ockingate Mill Junior Document\07 - Stockingate Policies\South Kirkby Academy\00 - Templates and Logos\South Kirkby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178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BBA" w:rsidRDefault="00250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1754"/>
    <w:multiLevelType w:val="hybridMultilevel"/>
    <w:tmpl w:val="39141D46"/>
    <w:lvl w:ilvl="0" w:tplc="7B38958E">
      <w:start w:val="1"/>
      <w:numFmt w:val="bullet"/>
      <w:lvlText w:val=""/>
      <w:lvlJc w:val="left"/>
      <w:pPr>
        <w:ind w:left="720" w:hanging="360"/>
      </w:pPr>
      <w:rPr>
        <w:rFonts w:ascii="Wingdings" w:hAnsi="Wingdings" w:hint="default"/>
        <w:color w:val="8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73058"/>
    <w:multiLevelType w:val="hybridMultilevel"/>
    <w:tmpl w:val="293A0422"/>
    <w:lvl w:ilvl="0" w:tplc="08FE6F50">
      <w:start w:val="1"/>
      <w:numFmt w:val="bullet"/>
      <w:lvlText w:val=""/>
      <w:lvlJc w:val="left"/>
      <w:pPr>
        <w:tabs>
          <w:tab w:val="num" w:pos="720"/>
        </w:tabs>
        <w:ind w:left="720" w:hanging="360"/>
      </w:pPr>
      <w:rPr>
        <w:rFonts w:ascii="Wingdings" w:hAnsi="Wingdings" w:hint="default"/>
        <w:color w:val="8A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979E6"/>
    <w:multiLevelType w:val="hybridMultilevel"/>
    <w:tmpl w:val="6BEEF25C"/>
    <w:lvl w:ilvl="0" w:tplc="40CAFCEE">
      <w:start w:val="1"/>
      <w:numFmt w:val="bullet"/>
      <w:lvlText w:val=""/>
      <w:lvlJc w:val="left"/>
      <w:pPr>
        <w:ind w:left="720" w:hanging="360"/>
      </w:pPr>
      <w:rPr>
        <w:rFonts w:ascii="Wingdings" w:hAnsi="Wingdings" w:hint="default"/>
        <w:color w:val="8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37582"/>
    <w:multiLevelType w:val="hybridMultilevel"/>
    <w:tmpl w:val="A4DAD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B55B8"/>
    <w:multiLevelType w:val="hybridMultilevel"/>
    <w:tmpl w:val="773A6B4E"/>
    <w:lvl w:ilvl="0" w:tplc="08FE6F50">
      <w:start w:val="1"/>
      <w:numFmt w:val="bullet"/>
      <w:lvlText w:val=""/>
      <w:lvlJc w:val="left"/>
      <w:pPr>
        <w:ind w:left="720" w:hanging="360"/>
      </w:pPr>
      <w:rPr>
        <w:rFonts w:ascii="Wingdings" w:hAnsi="Wingdings" w:hint="default"/>
        <w:color w:val="8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364D3"/>
    <w:multiLevelType w:val="hybridMultilevel"/>
    <w:tmpl w:val="97CAC302"/>
    <w:lvl w:ilvl="0" w:tplc="8D6C085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524E"/>
    <w:multiLevelType w:val="hybridMultilevel"/>
    <w:tmpl w:val="7904EA24"/>
    <w:lvl w:ilvl="0" w:tplc="8D6C085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B46DC"/>
    <w:multiLevelType w:val="hybridMultilevel"/>
    <w:tmpl w:val="379CAB5C"/>
    <w:lvl w:ilvl="0" w:tplc="8D6C085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264E2"/>
    <w:multiLevelType w:val="hybridMultilevel"/>
    <w:tmpl w:val="16AAC6D4"/>
    <w:lvl w:ilvl="0" w:tplc="8D6C085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10AB3"/>
    <w:multiLevelType w:val="hybridMultilevel"/>
    <w:tmpl w:val="56EAA5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A94CB9"/>
    <w:multiLevelType w:val="multilevel"/>
    <w:tmpl w:val="4270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F04A6"/>
    <w:multiLevelType w:val="hybridMultilevel"/>
    <w:tmpl w:val="2234AD2C"/>
    <w:lvl w:ilvl="0" w:tplc="08090009">
      <w:start w:val="1"/>
      <w:numFmt w:val="bullet"/>
      <w:lvlText w:val=""/>
      <w:lvlJc w:val="left"/>
      <w:pPr>
        <w:tabs>
          <w:tab w:val="num" w:pos="360"/>
        </w:tabs>
        <w:ind w:left="360" w:hanging="360"/>
      </w:pPr>
      <w:rPr>
        <w:rFonts w:ascii="Wingdings" w:hAnsi="Wingdings" w:hint="default"/>
        <w:color w:val="8A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6DE785D"/>
    <w:multiLevelType w:val="hybridMultilevel"/>
    <w:tmpl w:val="1048E5F2"/>
    <w:lvl w:ilvl="0" w:tplc="66F414E8">
      <w:start w:val="1"/>
      <w:numFmt w:val="bullet"/>
      <w:lvlText w:val=""/>
      <w:lvlJc w:val="left"/>
      <w:pPr>
        <w:ind w:left="720" w:hanging="360"/>
      </w:pPr>
      <w:rPr>
        <w:rFonts w:ascii="Wingdings" w:hAnsi="Wingdings" w:hint="default"/>
        <w:color w:val="8A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30C08"/>
    <w:multiLevelType w:val="hybridMultilevel"/>
    <w:tmpl w:val="1A8CAB1E"/>
    <w:lvl w:ilvl="0" w:tplc="35127F2E">
      <w:start w:val="1"/>
      <w:numFmt w:val="bullet"/>
      <w:lvlText w:val=""/>
      <w:lvlJc w:val="left"/>
      <w:pPr>
        <w:ind w:left="720" w:hanging="360"/>
      </w:pPr>
      <w:rPr>
        <w:rFonts w:ascii="Wingdings" w:hAnsi="Wingdings" w:hint="default"/>
        <w:color w:val="8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437A0"/>
    <w:multiLevelType w:val="multilevel"/>
    <w:tmpl w:val="028AC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10"/>
  </w:num>
  <w:num w:numId="5">
    <w:abstractNumId w:val="3"/>
  </w:num>
  <w:num w:numId="6">
    <w:abstractNumId w:val="13"/>
  </w:num>
  <w:num w:numId="7">
    <w:abstractNumId w:val="2"/>
  </w:num>
  <w:num w:numId="8">
    <w:abstractNumId w:val="0"/>
  </w:num>
  <w:num w:numId="9">
    <w:abstractNumId w:val="5"/>
  </w:num>
  <w:num w:numId="10">
    <w:abstractNumId w:val="14"/>
  </w:num>
  <w:num w:numId="11">
    <w:abstractNumId w:val="8"/>
  </w:num>
  <w:num w:numId="12">
    <w:abstractNumId w:val="6"/>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94"/>
    <w:rsid w:val="00051F84"/>
    <w:rsid w:val="000C325C"/>
    <w:rsid w:val="0010526D"/>
    <w:rsid w:val="001D02D6"/>
    <w:rsid w:val="00250BBA"/>
    <w:rsid w:val="002D5CF4"/>
    <w:rsid w:val="0043643F"/>
    <w:rsid w:val="005B6FE2"/>
    <w:rsid w:val="005D43D3"/>
    <w:rsid w:val="00646711"/>
    <w:rsid w:val="007A0DEB"/>
    <w:rsid w:val="007A4594"/>
    <w:rsid w:val="007E4505"/>
    <w:rsid w:val="00872B59"/>
    <w:rsid w:val="008845FD"/>
    <w:rsid w:val="008E4563"/>
    <w:rsid w:val="00976008"/>
    <w:rsid w:val="00A10125"/>
    <w:rsid w:val="00A53F13"/>
    <w:rsid w:val="00D23387"/>
    <w:rsid w:val="00E1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0DD5156-0065-4A06-B9ED-8C664C45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594"/>
  </w:style>
  <w:style w:type="paragraph" w:styleId="Footer">
    <w:name w:val="footer"/>
    <w:basedOn w:val="Normal"/>
    <w:link w:val="FooterChar"/>
    <w:uiPriority w:val="99"/>
    <w:unhideWhenUsed/>
    <w:rsid w:val="007A4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594"/>
  </w:style>
  <w:style w:type="paragraph" w:styleId="NormalWeb">
    <w:name w:val="Normal (Web)"/>
    <w:basedOn w:val="Normal"/>
    <w:uiPriority w:val="99"/>
    <w:unhideWhenUsed/>
    <w:rsid w:val="007A45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7A4594"/>
    <w:pPr>
      <w:ind w:left="720"/>
      <w:contextualSpacing/>
    </w:pPr>
  </w:style>
  <w:style w:type="table" w:styleId="TableGrid">
    <w:name w:val="Table Grid"/>
    <w:basedOn w:val="TableNormal"/>
    <w:uiPriority w:val="39"/>
    <w:rsid w:val="007A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Borthwick</dc:creator>
  <cp:keywords/>
  <dc:description/>
  <cp:lastModifiedBy>Danny Hughes</cp:lastModifiedBy>
  <cp:revision>2</cp:revision>
  <dcterms:created xsi:type="dcterms:W3CDTF">2020-11-20T09:45:00Z</dcterms:created>
  <dcterms:modified xsi:type="dcterms:W3CDTF">2020-11-20T09:45:00Z</dcterms:modified>
</cp:coreProperties>
</file>